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58" w:rsidRDefault="0006659C">
      <w:r w:rsidRPr="000940E0">
        <w:rPr>
          <w:noProof/>
          <w:lang w:eastAsia="ru-RU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232410</wp:posOffset>
            </wp:positionV>
            <wp:extent cx="704221" cy="47280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D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21" cy="47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40E0"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287655</wp:posOffset>
            </wp:positionV>
            <wp:extent cx="657225" cy="423672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odaNews_logo_прозр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0E0" w:rsidRPr="000940E0">
        <w:rPr>
          <w:noProof/>
          <w:lang w:eastAsia="ru-RU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-635</wp:posOffset>
            </wp:positionV>
            <wp:extent cx="714375" cy="91503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сай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E58" w:rsidRDefault="0006659C">
      <w:r w:rsidRPr="000940E0"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60960</wp:posOffset>
            </wp:positionV>
            <wp:extent cx="871855" cy="306070"/>
            <wp:effectExtent l="0" t="0" r="444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VVV_no f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0E0" w:rsidRPr="000940E0">
        <w:rPr>
          <w:noProof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19685</wp:posOffset>
            </wp:positionV>
            <wp:extent cx="1345565" cy="361950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РСП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350AA8" w:rsidTr="00350AA8">
        <w:tc>
          <w:tcPr>
            <w:tcW w:w="10768" w:type="dxa"/>
          </w:tcPr>
          <w:p w:rsidR="00350AA8" w:rsidRDefault="0006659C">
            <w:r w:rsidRPr="000940E0">
              <w:rPr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4714875</wp:posOffset>
                  </wp:positionH>
                  <wp:positionV relativeFrom="paragraph">
                    <wp:posOffset>-218440</wp:posOffset>
                  </wp:positionV>
                  <wp:extent cx="749300" cy="31051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3E58" w:rsidRDefault="00A53E58"/>
        </w:tc>
      </w:tr>
    </w:tbl>
    <w:p w:rsidR="00800775" w:rsidRDefault="00200C1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121.65pt;margin-top:1.05pt;width:297.75pt;height:27.75pt;z-index:2516638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" fillcolor="#2e74b5 [2404]" strokecolor="#2e74b5 [2404]" strokeweight="1pt">
            <v:textbox style="mso-next-textbox:#Прямоугольник 2">
              <w:txbxContent>
                <w:p w:rsidR="00F36572" w:rsidRPr="00125F59" w:rsidRDefault="00F36572" w:rsidP="00744D29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25F59">
                    <w:rPr>
                      <w:rStyle w:val="a3"/>
                      <w:rFonts w:ascii="Cambria" w:hAnsi="Cambria" w:cs="Cambria"/>
                      <w:b/>
                      <w:i w:val="0"/>
                      <w:iCs w:val="0"/>
                      <w:color w:val="FFFFFF" w:themeColor="background1"/>
                      <w:sz w:val="28"/>
                      <w:szCs w:val="28"/>
                    </w:rPr>
                    <w:t>При поддержке Главы Республики Крым</w:t>
                  </w:r>
                </w:p>
              </w:txbxContent>
            </v:textbox>
            <w10:wrap anchorx="margin"/>
          </v:rect>
        </w:pict>
      </w:r>
    </w:p>
    <w:p w:rsidR="008C01AB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4A54E3" w:rsidRDefault="004A54E3" w:rsidP="004A54E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4A54E3" w:rsidRDefault="003367C3" w:rsidP="004A54E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510784" behindDoc="0" locked="0" layoutInCell="1" allowOverlap="1" wp14:anchorId="6D727FDE" wp14:editId="5CA05F62">
            <wp:simplePos x="0" y="0"/>
            <wp:positionH relativeFrom="column">
              <wp:posOffset>-161925</wp:posOffset>
            </wp:positionH>
            <wp:positionV relativeFrom="paragraph">
              <wp:posOffset>259715</wp:posOffset>
            </wp:positionV>
            <wp:extent cx="361950" cy="3594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k_mi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535360" behindDoc="0" locked="0" layoutInCell="1" allowOverlap="1" wp14:anchorId="0D090B23" wp14:editId="2EFCFFBA">
            <wp:simplePos x="0" y="0"/>
            <wp:positionH relativeFrom="column">
              <wp:posOffset>391795</wp:posOffset>
            </wp:positionH>
            <wp:positionV relativeFrom="paragraph">
              <wp:posOffset>389890</wp:posOffset>
            </wp:positionV>
            <wp:extent cx="998220" cy="22479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pt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559936" behindDoc="0" locked="0" layoutInCell="1" allowOverlap="1" wp14:anchorId="726A5822" wp14:editId="74C400E4">
            <wp:simplePos x="0" y="0"/>
            <wp:positionH relativeFrom="column">
              <wp:posOffset>-161925</wp:posOffset>
            </wp:positionH>
            <wp:positionV relativeFrom="paragraph">
              <wp:posOffset>835660</wp:posOffset>
            </wp:positionV>
            <wp:extent cx="1214120" cy="264160"/>
            <wp:effectExtent l="0" t="0" r="508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oliplastic_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584512" behindDoc="0" locked="0" layoutInCell="1" allowOverlap="1" wp14:anchorId="5C79AF08" wp14:editId="433CB7A6">
            <wp:simplePos x="0" y="0"/>
            <wp:positionH relativeFrom="column">
              <wp:posOffset>3609975</wp:posOffset>
            </wp:positionH>
            <wp:positionV relativeFrom="paragraph">
              <wp:posOffset>857250</wp:posOffset>
            </wp:positionV>
            <wp:extent cx="750570" cy="228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H-aqua_logo-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09088" behindDoc="0" locked="0" layoutInCell="1" allowOverlap="1" wp14:anchorId="369CEFF6" wp14:editId="3DAE8303">
            <wp:simplePos x="0" y="0"/>
            <wp:positionH relativeFrom="column">
              <wp:posOffset>1633220</wp:posOffset>
            </wp:positionH>
            <wp:positionV relativeFrom="paragraph">
              <wp:posOffset>362585</wp:posOffset>
            </wp:positionV>
            <wp:extent cx="798830" cy="28702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kntp_GК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33664" behindDoc="0" locked="0" layoutInCell="1" allowOverlap="1" wp14:anchorId="6C0B7BFB" wp14:editId="0FA0433F">
            <wp:simplePos x="0" y="0"/>
            <wp:positionH relativeFrom="margin">
              <wp:posOffset>4600575</wp:posOffset>
            </wp:positionH>
            <wp:positionV relativeFrom="paragraph">
              <wp:posOffset>787400</wp:posOffset>
            </wp:positionV>
            <wp:extent cx="1228725" cy="323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AMET_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Style w:val="a3"/>
          <w:rFonts w:ascii="Cambria" w:hAnsi="Cambria"/>
          <w:b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6706D0" wp14:editId="557D42B0">
            <wp:simplePos x="0" y="0"/>
            <wp:positionH relativeFrom="margin">
              <wp:posOffset>5687060</wp:posOffset>
            </wp:positionH>
            <wp:positionV relativeFrom="paragraph">
              <wp:posOffset>175895</wp:posOffset>
            </wp:positionV>
            <wp:extent cx="512445" cy="444500"/>
            <wp:effectExtent l="0" t="0" r="190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ksiteh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10A5571" wp14:editId="247C9DFA">
            <wp:simplePos x="0" y="0"/>
            <wp:positionH relativeFrom="page">
              <wp:posOffset>2995930</wp:posOffset>
            </wp:positionH>
            <wp:positionV relativeFrom="paragraph">
              <wp:posOffset>356870</wp:posOffset>
            </wp:positionV>
            <wp:extent cx="628650" cy="299085"/>
            <wp:effectExtent l="0" t="0" r="0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S_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3C838046" wp14:editId="1BDCDCD1">
            <wp:simplePos x="0" y="0"/>
            <wp:positionH relativeFrom="column">
              <wp:posOffset>1305560</wp:posOffset>
            </wp:positionH>
            <wp:positionV relativeFrom="paragraph">
              <wp:posOffset>826770</wp:posOffset>
            </wp:positionV>
            <wp:extent cx="655955" cy="27051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kology-21_logo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16FD1EF6" wp14:editId="079986F5">
            <wp:simplePos x="0" y="0"/>
            <wp:positionH relativeFrom="column">
              <wp:posOffset>3473450</wp:posOffset>
            </wp:positionH>
            <wp:positionV relativeFrom="paragraph">
              <wp:posOffset>276225</wp:posOffset>
            </wp:positionV>
            <wp:extent cx="752475" cy="326390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логотип РС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1DCDBB42" wp14:editId="7895A5D8">
            <wp:simplePos x="0" y="0"/>
            <wp:positionH relativeFrom="column">
              <wp:posOffset>2266950</wp:posOffset>
            </wp:positionH>
            <wp:positionV relativeFrom="paragraph">
              <wp:posOffset>875030</wp:posOffset>
            </wp:positionV>
            <wp:extent cx="994410" cy="226060"/>
            <wp:effectExtent l="0" t="0" r="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oliterm_logo_45x4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794A1236" wp14:editId="29A9A0B2">
            <wp:simplePos x="0" y="0"/>
            <wp:positionH relativeFrom="column">
              <wp:posOffset>4486275</wp:posOffset>
            </wp:positionH>
            <wp:positionV relativeFrom="paragraph">
              <wp:posOffset>394335</wp:posOffset>
            </wp:positionV>
            <wp:extent cx="895350" cy="2317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ого_Астерион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805696" behindDoc="0" locked="0" layoutInCell="1" allowOverlap="1" wp14:anchorId="280A7066" wp14:editId="3386C1D0">
            <wp:simplePos x="0" y="0"/>
            <wp:positionH relativeFrom="margin">
              <wp:posOffset>6505575</wp:posOffset>
            </wp:positionH>
            <wp:positionV relativeFrom="paragraph">
              <wp:posOffset>187325</wp:posOffset>
            </wp:positionV>
            <wp:extent cx="438150" cy="4413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ulaelektroprivod.g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7C3">
        <w:rPr>
          <w:rFonts w:ascii="Cambria" w:hAnsi="Cambria"/>
          <w:b/>
          <w:i/>
          <w:iCs/>
          <w:caps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830272" behindDoc="0" locked="0" layoutInCell="1" allowOverlap="1" wp14:anchorId="6F87E49A" wp14:editId="4B59D3D7">
            <wp:simplePos x="0" y="0"/>
            <wp:positionH relativeFrom="column">
              <wp:posOffset>6096000</wp:posOffset>
            </wp:positionH>
            <wp:positionV relativeFrom="paragraph">
              <wp:posOffset>791845</wp:posOffset>
            </wp:positionV>
            <wp:extent cx="847725" cy="29781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Xylem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4E3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ПАРТНЕРЫ</w:t>
      </w:r>
    </w:p>
    <w:p w:rsidR="00E0291D" w:rsidRDefault="00E0291D" w:rsidP="00C72668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p w:rsidR="00E0291D" w:rsidRDefault="00E0291D" w:rsidP="00C72668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p w:rsidR="00191B44" w:rsidRDefault="00191B44" w:rsidP="00C72668">
      <w:pPr>
        <w:shd w:val="clear" w:color="auto" w:fill="FFFFFF"/>
        <w:spacing w:after="0" w:line="240" w:lineRule="auto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p w:rsidR="008428F6" w:rsidRDefault="008428F6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p w:rsidR="00C50D1B" w:rsidRDefault="00C50D1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p w:rsidR="00E8668F" w:rsidRDefault="00E8668F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caps/>
          <w:color w:val="1F4E79" w:themeColor="accent1" w:themeShade="80"/>
          <w:sz w:val="24"/>
          <w:szCs w:val="24"/>
        </w:rPr>
      </w:pPr>
    </w:p>
    <w:tbl>
      <w:tblPr>
        <w:tblStyle w:val="a4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199"/>
      </w:tblGrid>
      <w:tr w:rsidR="008C01AB" w:rsidTr="000940E0">
        <w:tc>
          <w:tcPr>
            <w:tcW w:w="11199" w:type="dxa"/>
            <w:shd w:val="clear" w:color="auto" w:fill="DEEAF6" w:themeFill="accent1" w:themeFillTint="33"/>
          </w:tcPr>
          <w:p w:rsidR="008C01AB" w:rsidRPr="008C01AB" w:rsidRDefault="008C01AB" w:rsidP="006345A3">
            <w:pPr>
              <w:jc w:val="center"/>
              <w:rPr>
                <w:rStyle w:val="a3"/>
                <w:rFonts w:ascii="Cambria" w:hAnsi="Cambria"/>
                <w:i w:val="0"/>
                <w:iCs w:val="0"/>
                <w:caps/>
                <w:color w:val="1F4E79" w:themeColor="accent1" w:themeShade="80"/>
                <w:sz w:val="28"/>
                <w:szCs w:val="28"/>
              </w:rPr>
            </w:pPr>
            <w:r w:rsidRPr="00121848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8C01AB" w:rsidRPr="003F2663" w:rsidRDefault="008C01AB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8"/>
          <w:szCs w:val="8"/>
        </w:rPr>
      </w:pPr>
    </w:p>
    <w:p w:rsidR="000F001A" w:rsidRDefault="006345A3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</w:pP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"Об опыте модернизации 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СИСТЕМ ВОДОСНАБЖЕНИЯ</w:t>
      </w:r>
      <w:r w:rsidR="00AE7ACD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И</w:t>
      </w:r>
      <w:r w:rsidR="0072311E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 xml:space="preserve"> ВОДООТВЕДЕНИЯ В ЖКХ И ПРОМЫШЛЕННОСТИ</w:t>
      </w:r>
      <w:r w:rsidRPr="00121848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8"/>
          <w:szCs w:val="28"/>
        </w:rPr>
        <w:t>"</w:t>
      </w:r>
    </w:p>
    <w:p w:rsidR="00744D29" w:rsidRPr="003F2663" w:rsidRDefault="00744D29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p w:rsidR="00744D29" w:rsidRPr="00744D29" w:rsidRDefault="00C72668" w:rsidP="006345A3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i w:val="0"/>
          <w:iCs w:val="0"/>
          <w:caps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30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F07D8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4</w:t>
      </w:r>
      <w:r w:rsidR="0061112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744D29" w:rsidRPr="00744D2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744D29" w:rsidRPr="00744D2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  <w:r w:rsidR="00961CB0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санаторно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-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 xml:space="preserve">оздоровительный комплекс 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«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Р</w:t>
      </w:r>
      <w:r w:rsidR="00E52BB5">
        <w:rPr>
          <w:rFonts w:ascii="Cambria" w:hAnsi="Cambria" w:cs="Cambria"/>
          <w:b/>
          <w:color w:val="1F4E79" w:themeColor="accent1" w:themeShade="80"/>
          <w:sz w:val="20"/>
          <w:szCs w:val="20"/>
        </w:rPr>
        <w:t>У</w:t>
      </w:r>
      <w:r w:rsidR="00744D29" w:rsidRPr="00744D29">
        <w:rPr>
          <w:rFonts w:ascii="Cambria" w:hAnsi="Cambria" w:cs="Cambria"/>
          <w:b/>
          <w:color w:val="1F4E79" w:themeColor="accent1" w:themeShade="80"/>
          <w:sz w:val="20"/>
          <w:szCs w:val="20"/>
        </w:rPr>
        <w:t>ССИЯ</w:t>
      </w:r>
      <w:r w:rsidR="00744D29" w:rsidRPr="00744D29">
        <w:rPr>
          <w:rFonts w:ascii="Cambria" w:hAnsi="Cambria"/>
          <w:b/>
          <w:color w:val="1F4E79" w:themeColor="accent1" w:themeShade="80"/>
          <w:sz w:val="20"/>
          <w:szCs w:val="20"/>
        </w:rPr>
        <w:t>»</w:t>
      </w:r>
    </w:p>
    <w:p w:rsidR="00347AEB" w:rsidRPr="00825C32" w:rsidRDefault="00347AEB" w:rsidP="001D29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82828"/>
          <w:sz w:val="16"/>
          <w:szCs w:val="16"/>
          <w:lang w:eastAsia="ru-RU"/>
        </w:rPr>
      </w:pPr>
    </w:p>
    <w:p w:rsidR="00E8668F" w:rsidRDefault="00E8668F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</w:p>
    <w:p w:rsidR="00077A5B" w:rsidRDefault="00077A5B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  <w:lang w:val="en-US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СПИСОК </w:t>
      </w:r>
      <w:r w:rsidR="00B2510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ЗАРЕГ</w:t>
      </w:r>
      <w:r w:rsidR="00091593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И</w:t>
      </w:r>
      <w:r w:rsidR="00B25104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СТРИРОВАННЫХ 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УЧАСТНИКОВ</w:t>
      </w:r>
      <w:r w:rsidR="0061371A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  <w:lang w:val="en-US"/>
        </w:rPr>
        <w:t xml:space="preserve"> </w:t>
      </w:r>
    </w:p>
    <w:p w:rsidR="00C72668" w:rsidRDefault="00C72668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p w:rsidR="00C72668" w:rsidRPr="003F2663" w:rsidRDefault="00C72668" w:rsidP="0083181D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3827"/>
      </w:tblGrid>
      <w:tr w:rsidR="004E3055" w:rsidRPr="004E3055" w:rsidTr="00676A82">
        <w:trPr>
          <w:trHeight w:val="498"/>
          <w:jc w:val="center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A67181" w:rsidRPr="004E3055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4E3055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67181" w:rsidRPr="00077A5B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077A5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67181" w:rsidRPr="00077A5B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077A5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67181" w:rsidRPr="00077A5B" w:rsidRDefault="00A67181" w:rsidP="0061371A">
            <w:pPr>
              <w:spacing w:after="0" w:line="200" w:lineRule="exact"/>
              <w:jc w:val="center"/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</w:pPr>
            <w:r w:rsidRPr="00077A5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Должность</w:t>
            </w:r>
          </w:p>
        </w:tc>
      </w:tr>
      <w:tr w:rsidR="006A77AA" w:rsidRPr="004E3055" w:rsidTr="00182ACB">
        <w:trPr>
          <w:trHeight w:val="90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A77AA" w:rsidRPr="00BF11E8" w:rsidRDefault="006A77AA" w:rsidP="006A77AA">
            <w:pPr>
              <w:spacing w:after="0"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Российская Ассоциация водоснабжения и водоотведения (РАВВ)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7AA" w:rsidRPr="00523B13" w:rsidRDefault="006A77AA" w:rsidP="0072241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Самбурский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7AA" w:rsidRPr="00523B13" w:rsidRDefault="006A77AA" w:rsidP="00722418">
            <w:pPr>
              <w:spacing w:line="200" w:lineRule="exact"/>
              <w:rPr>
                <w:rStyle w:val="a8"/>
                <w:rFonts w:ascii="Cambria" w:hAnsi="Cambria"/>
                <w:b w:val="0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>Георгий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77AA" w:rsidRPr="00523B13" w:rsidRDefault="006A77AA" w:rsidP="006A77AA">
            <w:pPr>
              <w:spacing w:line="200" w:lineRule="exact"/>
              <w:rPr>
                <w:rStyle w:val="a3"/>
                <w:rFonts w:ascii="Cambria" w:eastAsia="Times New Roman" w:hAnsi="Cambria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Заместитель исполнительного директора по технологической политике</w:t>
            </w:r>
            <w:r w:rsidRPr="00523B13">
              <w:rPr>
                <w:rFonts w:ascii="Cambria" w:eastAsia="Times New Roman" w:hAnsi="Cambria" w:cs="Times New Roman"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РАВВ, </w:t>
            </w: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к.т.н., доцент, Председатель Технического Комитета № 343 "Качество воды" Росстандарта</w:t>
            </w:r>
          </w:p>
        </w:tc>
      </w:tr>
      <w:tr w:rsidR="006A77AA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A77AA" w:rsidRPr="00BF11E8" w:rsidRDefault="006A77AA" w:rsidP="006A77A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Межрегиональный Союз Проектировщиков (НП «МРСП»)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7AA" w:rsidRPr="00523B13" w:rsidRDefault="006A77AA" w:rsidP="0072241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Пупырев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7AA" w:rsidRPr="00523B13" w:rsidRDefault="006A77AA" w:rsidP="0072241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Евгений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77AA" w:rsidRPr="00523B13" w:rsidRDefault="006A77AA" w:rsidP="006A77AA">
            <w:pPr>
              <w:spacing w:after="0"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 xml:space="preserve">Президент НП «МРСП», Председатель Экспертно-технологического Совета РАВВ, </w:t>
            </w:r>
            <w:r w:rsidR="00725451"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д.т.н.</w:t>
            </w: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, профессор</w:t>
            </w:r>
          </w:p>
        </w:tc>
      </w:tr>
      <w:tr w:rsidR="006A77AA" w:rsidRPr="004E3055" w:rsidTr="00182ACB">
        <w:trPr>
          <w:trHeight w:val="115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A77AA" w:rsidRPr="00BF11E8" w:rsidRDefault="006A77AA" w:rsidP="006A77AA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Ассоциация «ЖКХ и городская среда»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7AA" w:rsidRPr="00523B13" w:rsidRDefault="006A77AA" w:rsidP="0072241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Данилович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7AA" w:rsidRPr="00523B13" w:rsidRDefault="006A77AA" w:rsidP="0072241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77AA" w:rsidRPr="00523B13" w:rsidRDefault="006A77AA" w:rsidP="006A77AA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Центра технической политики и модернизации в ЖКХ, Ассоциация «ЖКХ и городская среда», эксперт-директор журнала «НДТ водоснабжения и водоотведения»</w:t>
            </w:r>
            <w:r w:rsidR="00725451"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, к.т.н.</w:t>
            </w: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485D48" w:rsidRPr="004E3055" w:rsidTr="00485D48">
        <w:trPr>
          <w:trHeight w:val="30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85D48" w:rsidRPr="00BF11E8" w:rsidRDefault="00485D48" w:rsidP="00485D48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Ассоциация производителей трубопроводных систем (АПТС)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D48" w:rsidRPr="00523B13" w:rsidRDefault="00485D48" w:rsidP="00485D4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Ткаченко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D48" w:rsidRPr="00523B13" w:rsidRDefault="00485D48" w:rsidP="00485D4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Владислав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5D48" w:rsidRPr="00523B13" w:rsidRDefault="00485D48" w:rsidP="00485D4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начальника управления по взаимодействию с органами власти</w:t>
            </w:r>
          </w:p>
        </w:tc>
      </w:tr>
      <w:tr w:rsidR="00485D48" w:rsidRPr="004E3055" w:rsidTr="00485D48">
        <w:trPr>
          <w:trHeight w:val="309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85D48" w:rsidRPr="00BF11E8" w:rsidRDefault="00485D48" w:rsidP="00485D48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Ассоциация производителей трубопроводных систем (АПТС)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D48" w:rsidRPr="00523B13" w:rsidRDefault="00485D48" w:rsidP="00485D4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Шарейка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5D48" w:rsidRPr="00523B13" w:rsidRDefault="00485D48" w:rsidP="00485D4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Артем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5D48" w:rsidRPr="00523B13" w:rsidRDefault="00485D48" w:rsidP="00485D4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специалист</w:t>
            </w:r>
          </w:p>
        </w:tc>
      </w:tr>
      <w:tr w:rsidR="002848DA" w:rsidRPr="004E3055" w:rsidTr="00182ACB">
        <w:trPr>
          <w:trHeight w:val="63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848DA" w:rsidRPr="00BF11E8" w:rsidRDefault="002848DA" w:rsidP="002848DA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8DA" w:rsidRPr="00523B13" w:rsidRDefault="002848DA" w:rsidP="002848DA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Седюкова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8DA" w:rsidRPr="00523B13" w:rsidRDefault="002848DA" w:rsidP="002848DA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Марина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48DA" w:rsidRPr="00523B13" w:rsidRDefault="002848DA" w:rsidP="002848DA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Инженер-конструктор</w:t>
            </w:r>
          </w:p>
        </w:tc>
      </w:tr>
      <w:tr w:rsidR="00C32A22" w:rsidRPr="004E3055" w:rsidTr="00182ACB">
        <w:trPr>
          <w:trHeight w:val="302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32A22" w:rsidRPr="00BF11E8" w:rsidRDefault="00C32A22" w:rsidP="00C32A22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НИИСФ РААСН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A22" w:rsidRPr="00523B13" w:rsidRDefault="00C32A22" w:rsidP="00C32A2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Фрог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2A22" w:rsidRPr="00523B13" w:rsidRDefault="00C32A22" w:rsidP="00C32A2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Борисович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2A22" w:rsidRPr="00523B13" w:rsidRDefault="00C32A22" w:rsidP="00C32A2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Гл. научный сотрудник</w:t>
            </w:r>
          </w:p>
        </w:tc>
      </w:tr>
      <w:tr w:rsidR="00AD6BFC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D6BFC" w:rsidRPr="00BF11E8" w:rsidRDefault="00AD6BFC" w:rsidP="00AD6BFC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 w:cs="Arial"/>
                <w:color w:val="1F4E79" w:themeColor="accent1" w:themeShade="80"/>
                <w:sz w:val="20"/>
                <w:szCs w:val="20"/>
              </w:rPr>
              <w:t>Невско-Ладожское Бассейновое Водное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BFC" w:rsidRPr="00523B13" w:rsidRDefault="00AD6BFC" w:rsidP="00AD6BF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Калмыков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BFC" w:rsidRPr="00523B13" w:rsidRDefault="00AD6BFC" w:rsidP="00AD6BF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Петр Дмитриевич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BFC" w:rsidRPr="00523B13" w:rsidRDefault="00AD6BFC" w:rsidP="00AD6BF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Ведущий специалист-эксперт отдела водного хозяйства</w:t>
            </w:r>
          </w:p>
        </w:tc>
      </w:tr>
      <w:tr w:rsidR="00AD6BFC" w:rsidRPr="004E3055" w:rsidTr="00182ACB">
        <w:trPr>
          <w:trHeight w:val="57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D6BFC" w:rsidRPr="00BF11E8" w:rsidRDefault="00AD6BFC" w:rsidP="00AD6BFC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 w:cs="Arial"/>
                <w:color w:val="1F4E79" w:themeColor="accent1" w:themeShade="80"/>
                <w:sz w:val="20"/>
                <w:szCs w:val="20"/>
              </w:rPr>
              <w:t>Невско-Ладожское Бассейновое Водное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BFC" w:rsidRPr="00523B13" w:rsidRDefault="00AD6BFC" w:rsidP="00AD6BF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Зеленская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6BFC" w:rsidRPr="00523B13" w:rsidRDefault="00AD6BFC" w:rsidP="00AD6BF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Наталья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6BFC" w:rsidRPr="00523B13" w:rsidRDefault="00AD6BFC" w:rsidP="00AD6BF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Ведущий специалист-эксперт отдела правовой, кадровой работы и делопроизводства</w:t>
            </w:r>
          </w:p>
        </w:tc>
      </w:tr>
      <w:tr w:rsidR="00B1217A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1217A" w:rsidRPr="00BF11E8" w:rsidRDefault="00B1217A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ГКП на ПХВ "Курчатов Водоканал"</w:t>
            </w:r>
            <w:r w:rsidR="00A92E70"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(Казахстан)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A" w:rsidRPr="00523B13" w:rsidRDefault="00B1217A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Халилов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17A" w:rsidRPr="00523B13" w:rsidRDefault="00B1217A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Рашит Усманович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217A" w:rsidRPr="00523B13" w:rsidRDefault="00A92E70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7E07AD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E07AD" w:rsidRPr="00BF11E8" w:rsidRDefault="007E07AD" w:rsidP="007E07AD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УП Полимерконструкция</w:t>
            </w:r>
            <w:r w:rsidR="00B632AD"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(Республика Беларусь)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7AD" w:rsidRPr="007E07AD" w:rsidRDefault="007E07AD" w:rsidP="007E07A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7E07A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Иванов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7AD" w:rsidRPr="007E07AD" w:rsidRDefault="007E07AD" w:rsidP="007E07A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7E07A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Анатолиевич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07AD" w:rsidRPr="007E07AD" w:rsidRDefault="007E07AD" w:rsidP="007E07A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7E07A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7E07AD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E07AD" w:rsidRPr="00BF11E8" w:rsidRDefault="007E07AD" w:rsidP="007E07AD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УП Полимерконструкция</w:t>
            </w:r>
            <w:r w:rsidR="00B632AD"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 (Республика Беларусь)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7AD" w:rsidRPr="007E07AD" w:rsidRDefault="007E07AD" w:rsidP="007E07A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7E07A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Еловик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7AD" w:rsidRPr="007E07AD" w:rsidRDefault="007E07AD" w:rsidP="007E07A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7E07A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Валерий Леонидович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07AD" w:rsidRPr="007E07AD" w:rsidRDefault="007E07AD" w:rsidP="007E07AD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7E07A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технолог</w:t>
            </w:r>
          </w:p>
        </w:tc>
      </w:tr>
      <w:tr w:rsidR="00624E06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24E06" w:rsidRPr="00BF11E8" w:rsidRDefault="00624E06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АО "Водоканал" (Якутск)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E06" w:rsidRPr="00523B13" w:rsidRDefault="00624E06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Кырджагасов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E06" w:rsidRPr="00523B13" w:rsidRDefault="00624E06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Анатолий Андреевич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24E06" w:rsidRPr="00523B13" w:rsidRDefault="00624E06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6E5BCE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E5BCE" w:rsidRPr="00BF11E8" w:rsidRDefault="006E5BCE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МПП ВКХ "Орелводоканал"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BCE" w:rsidRPr="00523B13" w:rsidRDefault="006E5BCE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Иванов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5BCE" w:rsidRPr="00523B13" w:rsidRDefault="006E5BCE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Василий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5BCE" w:rsidRPr="00523B13" w:rsidRDefault="006E5BCE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287ED3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87ED3" w:rsidRPr="00BF11E8" w:rsidRDefault="00287ED3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МУП «Североморскводоканал»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ED3" w:rsidRPr="00523B13" w:rsidRDefault="00287ED3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Каменев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ED3" w:rsidRPr="00523B13" w:rsidRDefault="00287ED3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Александр 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7ED3" w:rsidRPr="00523B13" w:rsidRDefault="00287ED3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437C09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37C09" w:rsidRPr="00BF11E8" w:rsidRDefault="00437C09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МУП «Водоканал» (г. Ливны)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09" w:rsidRPr="00523B13" w:rsidRDefault="00437C09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Бондарев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09" w:rsidRPr="00523B13" w:rsidRDefault="00437C09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Егор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7C09" w:rsidRPr="00523B13" w:rsidRDefault="00437C09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</w:t>
            </w:r>
          </w:p>
        </w:tc>
      </w:tr>
      <w:tr w:rsidR="00200C1B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00C1B" w:rsidRPr="00BF11E8" w:rsidRDefault="00200C1B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СГМУП «Горводоканал» (г. Сургут)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1B" w:rsidRPr="00523B13" w:rsidRDefault="00200C1B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00C1B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1B" w:rsidRPr="00523B13" w:rsidRDefault="00200C1B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00C1B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Семён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0C1B" w:rsidRPr="00523B13" w:rsidRDefault="00200C1B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00C1B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инженер</w:t>
            </w:r>
          </w:p>
        </w:tc>
      </w:tr>
      <w:tr w:rsidR="00200C1B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00C1B" w:rsidRPr="00BF11E8" w:rsidRDefault="00200C1B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СГМУП «Горводоканал» (г. Сургут)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1B" w:rsidRPr="00523B13" w:rsidRDefault="00200C1B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00C1B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Малярвейн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0C1B" w:rsidRPr="00523B13" w:rsidRDefault="00200C1B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00C1B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Елена Анатольевна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0C1B" w:rsidRPr="00523B13" w:rsidRDefault="00200C1B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</w:t>
            </w:r>
            <w:bookmarkStart w:id="0" w:name="_GoBack"/>
            <w:bookmarkEnd w:id="0"/>
            <w:r w:rsidRPr="00200C1B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нженер по охране окружающей среды</w:t>
            </w:r>
          </w:p>
        </w:tc>
      </w:tr>
      <w:tr w:rsidR="0093543D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3543D" w:rsidRPr="00BF11E8" w:rsidRDefault="0093543D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«Лебединский горно-обогатительный комбинат»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43D" w:rsidRPr="00523B13" w:rsidRDefault="0093543D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Петров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43D" w:rsidRPr="00523B13" w:rsidRDefault="0093543D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Рудольф Анатольевич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43D" w:rsidRPr="00523B13" w:rsidRDefault="0093543D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Ведущий специалист</w:t>
            </w:r>
          </w:p>
        </w:tc>
      </w:tr>
      <w:tr w:rsidR="0093543D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3543D" w:rsidRPr="00BF11E8" w:rsidRDefault="0093543D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«Лебединский горно-обогатительный комбинат»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43D" w:rsidRPr="00523B13" w:rsidRDefault="0093543D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Фатеев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43D" w:rsidRPr="00523B13" w:rsidRDefault="0093543D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Виталий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43D" w:rsidRPr="00523B13" w:rsidRDefault="0093543D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93543D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3543D" w:rsidRPr="00BF11E8" w:rsidRDefault="0093543D" w:rsidP="00B1217A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«Лебединский горно-обогатительный комбинат»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43D" w:rsidRPr="00523B13" w:rsidRDefault="0093543D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Криволапов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43D" w:rsidRPr="00523B13" w:rsidRDefault="0093543D" w:rsidP="00A92E7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3543D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Владимир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543D" w:rsidRPr="00523B13" w:rsidRDefault="0093543D" w:rsidP="00B1217A">
            <w:pPr>
              <w:spacing w:after="0"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B079E8" w:rsidRPr="004E3055" w:rsidTr="00676A82">
        <w:trPr>
          <w:trHeight w:val="48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BF11E8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523B13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523B13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523B13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523B13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Виктор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523B13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523B13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Руководитель секции Энергосбережение Экспертно-технологического Совета РАВВ, профессор кафедры Московского Государственного строительного университета, </w:t>
            </w:r>
            <w:r w:rsidR="00662CB5" w:rsidRPr="00523B13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д.т.н.</w:t>
            </w:r>
          </w:p>
        </w:tc>
      </w:tr>
      <w:tr w:rsidR="00614FFB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4FFB" w:rsidRPr="00BF11E8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«Хавле Индустриверке»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FFB" w:rsidRPr="00523B13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Найшев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FFB" w:rsidRPr="00523B13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Дмитрий Федорович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FFB" w:rsidRPr="00523B13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614FFB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4FFB" w:rsidRPr="00BF11E8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«Хавле Индустриверке»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FFB" w:rsidRPr="00523B13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Шумов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FFB" w:rsidRPr="00523B13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Андрей Андреевич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4FFB" w:rsidRPr="00523B13" w:rsidRDefault="00614FFB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филиала г. Краснодар</w:t>
            </w:r>
          </w:p>
        </w:tc>
      </w:tr>
      <w:tr w:rsidR="00B079E8" w:rsidRPr="004E3055" w:rsidTr="00676A82">
        <w:trPr>
          <w:trHeight w:hRule="exact"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079E8" w:rsidRPr="00BF11E8" w:rsidRDefault="00B079E8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 «Хавле Индустриверке»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523B13" w:rsidRDefault="000273B7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Короленко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79E8" w:rsidRPr="00523B13" w:rsidRDefault="000273B7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Олег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79E8" w:rsidRPr="00523B13" w:rsidRDefault="000273B7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Региональный представитель</w:t>
            </w:r>
          </w:p>
        </w:tc>
      </w:tr>
      <w:tr w:rsidR="00014F38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14F38" w:rsidRPr="00BF11E8" w:rsidRDefault="00014F3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«Альта Групп»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F38" w:rsidRPr="00523B13" w:rsidRDefault="008F325D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Кулаков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4F38" w:rsidRPr="00523B13" w:rsidRDefault="008F325D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Артем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4F38" w:rsidRPr="00523B13" w:rsidRDefault="008F325D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технолог</w:t>
            </w:r>
          </w:p>
        </w:tc>
      </w:tr>
      <w:tr w:rsidR="00A70816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70816" w:rsidRPr="00BF11E8" w:rsidRDefault="00A70816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«Флоттвег Москау»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0816" w:rsidRPr="00523B13" w:rsidRDefault="00A70816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  <w:u w:val="single"/>
              </w:rPr>
              <w:t>Жигун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0816" w:rsidRPr="00523B13" w:rsidRDefault="00A70816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Эдуард Борисович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816" w:rsidRPr="00523B13" w:rsidRDefault="00A70816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142E12" w:rsidRPr="004E3055" w:rsidTr="00142E12">
        <w:trPr>
          <w:trHeight w:val="401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42E12" w:rsidRPr="00BF11E8" w:rsidRDefault="00142E12" w:rsidP="00142E12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"ПК МиК"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Приходько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Екатерина Михайловна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142E1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42E12" w:rsidRPr="00BF11E8" w:rsidRDefault="00142E12" w:rsidP="00142E12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"ПК МиК"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Юдина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Анна Дмитриевна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142E1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42E12" w:rsidRPr="00BF11E8" w:rsidRDefault="00142E12" w:rsidP="00142E12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"ПК МиК"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Черкес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Ольга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тендерного отдела</w:t>
            </w:r>
          </w:p>
        </w:tc>
      </w:tr>
      <w:tr w:rsidR="00142E12" w:rsidRPr="004E3055" w:rsidTr="00182ACB">
        <w:trPr>
          <w:trHeight w:val="45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42E12" w:rsidRPr="00BF11E8" w:rsidRDefault="00142E12" w:rsidP="00142E12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"ПК МиК"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Оставкова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Ирина Дмитриевна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менеджер</w:t>
            </w:r>
          </w:p>
        </w:tc>
      </w:tr>
      <w:tr w:rsidR="00142E1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F11E8" w:rsidRPr="00BF11E8" w:rsidRDefault="00142E12" w:rsidP="00BF11E8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"ПК МиК"</w:t>
            </w:r>
            <w:r w:rsidR="00BF11E8" w:rsidRPr="00BF11E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Смакова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Ирина Владимировна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2E12" w:rsidRPr="00523B13" w:rsidRDefault="00142E12" w:rsidP="00142E12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менеджер</w:t>
            </w:r>
          </w:p>
        </w:tc>
      </w:tr>
      <w:tr w:rsidR="002B7136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B7136" w:rsidRPr="00BF11E8" w:rsidRDefault="002B7136" w:rsidP="002B7136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«2Н АКВА»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136" w:rsidRPr="00523B13" w:rsidRDefault="002B7136" w:rsidP="002B7136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Серафимов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136" w:rsidRPr="00523B13" w:rsidRDefault="002B7136" w:rsidP="002B7136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Владимир Константинович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136" w:rsidRPr="00523B13" w:rsidRDefault="002B7136" w:rsidP="002B7136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2B7136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B7136" w:rsidRPr="00BF11E8" w:rsidRDefault="002B7136" w:rsidP="002B7136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«2Н АКВА»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136" w:rsidRPr="00523B13" w:rsidRDefault="002B7136" w:rsidP="002B7136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Валиуллин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7136" w:rsidRPr="00523B13" w:rsidRDefault="002B7136" w:rsidP="002B7136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Ленар Минахметович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7136" w:rsidRPr="00523B13" w:rsidRDefault="002B7136" w:rsidP="002B7136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отдела систем водоочистки</w:t>
            </w:r>
          </w:p>
        </w:tc>
      </w:tr>
      <w:tr w:rsidR="00B16EF4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16EF4" w:rsidRPr="00BF11E8" w:rsidRDefault="00B16EF4" w:rsidP="00B16EF4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EF4" w:rsidRPr="00523B13" w:rsidRDefault="00B16EF4" w:rsidP="00B16EF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Головачев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EF4" w:rsidRPr="00523B13" w:rsidRDefault="00B16EF4" w:rsidP="00B16EF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6EF4" w:rsidRPr="00523B13" w:rsidRDefault="00B16EF4" w:rsidP="00B16EF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Начальник управления по взаимодействию с органами власти</w:t>
            </w:r>
          </w:p>
        </w:tc>
      </w:tr>
      <w:tr w:rsidR="00B16EF4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16EF4" w:rsidRPr="00BF11E8" w:rsidRDefault="00B16EF4" w:rsidP="00B16EF4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EF4" w:rsidRPr="00523B13" w:rsidRDefault="000D2B18" w:rsidP="00B16EF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0D2B18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Черкашин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6EF4" w:rsidRPr="00523B13" w:rsidRDefault="000D2B18" w:rsidP="00B16EF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0D2B18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Станислав Леонидович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6EF4" w:rsidRPr="00523B13" w:rsidRDefault="000D2B18" w:rsidP="00B16EF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0D2B18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директора департамента информационной политики и развития</w:t>
            </w:r>
          </w:p>
        </w:tc>
      </w:tr>
      <w:tr w:rsidR="006112BF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12BF" w:rsidRPr="00BF11E8" w:rsidRDefault="006112BF" w:rsidP="006112B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АО "ХЕМКОР"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12BF" w:rsidRPr="00523B13" w:rsidRDefault="006112BF" w:rsidP="006112B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Промзелев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12BF" w:rsidRPr="00523B13" w:rsidRDefault="006112BF" w:rsidP="006112B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Вадим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2BF" w:rsidRPr="00523B13" w:rsidRDefault="006112BF" w:rsidP="006112B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Центра по развитию инженерных сетей из НПВХ</w:t>
            </w:r>
          </w:p>
        </w:tc>
      </w:tr>
      <w:tr w:rsidR="006112BF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112BF" w:rsidRPr="00BF11E8" w:rsidRDefault="006112BF" w:rsidP="006112B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АО "ХЕМКОР"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12BF" w:rsidRPr="00523B13" w:rsidRDefault="006112BF" w:rsidP="006112B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Китов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12BF" w:rsidRPr="00523B13" w:rsidRDefault="006112BF" w:rsidP="006112B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Вадим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12BF" w:rsidRPr="00523B13" w:rsidRDefault="006112BF" w:rsidP="006112B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Специалист Центра по развитию инженерных сетей из НПВХ</w:t>
            </w:r>
          </w:p>
        </w:tc>
      </w:tr>
      <w:tr w:rsidR="00B20CD1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20CD1" w:rsidRPr="00BF11E8" w:rsidRDefault="00B20CD1" w:rsidP="00B20CD1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АНО АТР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CD1" w:rsidRPr="00523B13" w:rsidRDefault="00B20CD1" w:rsidP="00B20CD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Павлов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CD1" w:rsidRPr="00523B13" w:rsidRDefault="00B20CD1" w:rsidP="00B20CD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Павел Анатольевич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D1" w:rsidRPr="00523B13" w:rsidRDefault="00B20CD1" w:rsidP="00B20CD1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Советник АНО АТР</w:t>
            </w:r>
          </w:p>
        </w:tc>
      </w:tr>
      <w:tr w:rsidR="00D4783C" w:rsidRPr="004E3055" w:rsidTr="00751CAA">
        <w:trPr>
          <w:trHeight w:val="53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4783C" w:rsidRPr="00BF11E8" w:rsidRDefault="00D4783C" w:rsidP="00D4783C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lastRenderedPageBreak/>
              <w:t>ООО «КНТ</w:t>
            </w:r>
            <w:r w:rsidR="00152120"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 xml:space="preserve"> </w:t>
            </w: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П</w:t>
            </w:r>
            <w:r w:rsidR="00152120"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люс</w:t>
            </w: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83C" w:rsidRPr="00523B13" w:rsidRDefault="00D4783C" w:rsidP="00D4783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Лобанов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83C" w:rsidRPr="00523B13" w:rsidRDefault="00D4783C" w:rsidP="00D4783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Федор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783C" w:rsidRPr="00523B13" w:rsidRDefault="00751CAA" w:rsidP="00751CAA">
            <w:pPr>
              <w:spacing w:line="200" w:lineRule="exact"/>
              <w:rPr>
                <w:rFonts w:ascii="Cambria" w:hAnsi="Cambria" w:cs="Calibri"/>
                <w:b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  <w:sz w:val="20"/>
                <w:szCs w:val="20"/>
              </w:rPr>
              <w:t>Доктор химических наук, профессор, Президент ООО "КНТ</w:t>
            </w:r>
            <w:r w:rsidR="000D5EB5" w:rsidRPr="00523B13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523B13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  <w:sz w:val="20"/>
                <w:szCs w:val="20"/>
              </w:rPr>
              <w:t>П</w:t>
            </w:r>
            <w:r w:rsidR="000D5EB5" w:rsidRPr="00523B13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  <w:sz w:val="20"/>
                <w:szCs w:val="20"/>
              </w:rPr>
              <w:t>люс</w:t>
            </w:r>
            <w:r w:rsidRPr="00523B13">
              <w:rPr>
                <w:rStyle w:val="a8"/>
                <w:rFonts w:ascii="Cambria" w:hAnsi="Cambria"/>
                <w:b w:val="0"/>
                <w:iCs/>
                <w:color w:val="1F4E79" w:themeColor="accent1" w:themeShade="80"/>
                <w:sz w:val="20"/>
                <w:szCs w:val="20"/>
              </w:rPr>
              <w:t>"</w:t>
            </w:r>
          </w:p>
        </w:tc>
      </w:tr>
      <w:tr w:rsidR="00D4783C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4783C" w:rsidRPr="00BF11E8" w:rsidRDefault="00152120" w:rsidP="00D4783C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«КНТ Плюс»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83C" w:rsidRPr="00523B13" w:rsidRDefault="00D4783C" w:rsidP="00D4783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Чукалина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783C" w:rsidRPr="00523B13" w:rsidRDefault="00D4783C" w:rsidP="00D4783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Татьяна Евгеньевна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783C" w:rsidRPr="00523B13" w:rsidRDefault="00D4783C" w:rsidP="00D4783C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генерального директора</w:t>
            </w:r>
          </w:p>
        </w:tc>
      </w:tr>
      <w:tr w:rsidR="00152120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52120" w:rsidRPr="00BF11E8" w:rsidRDefault="00152120" w:rsidP="00152120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«КНТ Плюс»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20" w:rsidRPr="00523B13" w:rsidRDefault="00152120" w:rsidP="0015212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Чукалина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120" w:rsidRPr="00523B13" w:rsidRDefault="00152120" w:rsidP="0015212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Елена Михайловна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2120" w:rsidRPr="00523B13" w:rsidRDefault="00152120" w:rsidP="0015212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632C1F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32C1F" w:rsidRPr="00BF11E8" w:rsidRDefault="00632C1F" w:rsidP="00632C1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«Сибирь-мехатроника»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C1F" w:rsidRPr="00523B13" w:rsidRDefault="00632C1F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Усачев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C1F" w:rsidRPr="00523B13" w:rsidRDefault="00632C1F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Алексей Павлович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2C1F" w:rsidRPr="00523B13" w:rsidRDefault="00632C1F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Технический директор</w:t>
            </w:r>
          </w:p>
        </w:tc>
      </w:tr>
      <w:tr w:rsidR="00EF2514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F2514" w:rsidRPr="00BF11E8" w:rsidRDefault="00EF2514" w:rsidP="00632C1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«РДЭ»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2514" w:rsidRPr="00523B13" w:rsidRDefault="00EF2514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F2514" w:rsidRPr="00523B13" w:rsidRDefault="00EF2514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F2514" w:rsidRPr="00523B13" w:rsidRDefault="00EF2514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B34FDE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34FDE" w:rsidRPr="00BF11E8" w:rsidRDefault="00B34FDE" w:rsidP="00632C1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«РДЭ»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FDE" w:rsidRPr="00523B13" w:rsidRDefault="00B34FDE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4FDE" w:rsidRPr="00523B13" w:rsidRDefault="00B34FDE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4FDE" w:rsidRPr="00523B13" w:rsidRDefault="00B34FDE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B34FDE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B34FDE" w:rsidRPr="00BF11E8" w:rsidRDefault="00B34FDE" w:rsidP="00632C1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«РДЭ»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FDE" w:rsidRPr="00523B13" w:rsidRDefault="00B34FDE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4FDE" w:rsidRPr="00523B13" w:rsidRDefault="00B34FDE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34FDE" w:rsidRPr="00523B13" w:rsidRDefault="00B34FDE" w:rsidP="00632C1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510A80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10A80" w:rsidRPr="00BF11E8" w:rsidRDefault="00CD4B82" w:rsidP="00510A80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«Химсервис»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A80" w:rsidRPr="00523B13" w:rsidRDefault="00510A80" w:rsidP="00510A8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Паньков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0A80" w:rsidRPr="00523B13" w:rsidRDefault="00510A80" w:rsidP="00510A8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Евгений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0A80" w:rsidRPr="00523B13" w:rsidRDefault="00510A80" w:rsidP="00510A80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2A466F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A466F" w:rsidRPr="00BF11E8" w:rsidRDefault="002A466F" w:rsidP="002A466F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АО «ГИДРОМАШСЕРВИС»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466F" w:rsidRPr="00523B13" w:rsidRDefault="002A466F" w:rsidP="002A466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466F" w:rsidRPr="00523B13" w:rsidRDefault="002A466F" w:rsidP="002A466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A466F" w:rsidRPr="00523B13" w:rsidRDefault="002A466F" w:rsidP="002A466F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347B6B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47B6B" w:rsidRPr="00BF11E8" w:rsidRDefault="00347B6B" w:rsidP="00347B6B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«Чистые воды»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B6B" w:rsidRPr="00523B13" w:rsidRDefault="00347B6B" w:rsidP="00347B6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Татанов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B6B" w:rsidRPr="00523B13" w:rsidRDefault="00347B6B" w:rsidP="00347B6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Иван Васильевич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7B6B" w:rsidRPr="00523B13" w:rsidRDefault="00347B6B" w:rsidP="00347B6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Главный инженер</w:t>
            </w:r>
          </w:p>
        </w:tc>
      </w:tr>
      <w:tr w:rsidR="00347B6B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47B6B" w:rsidRPr="00BF11E8" w:rsidRDefault="00347B6B" w:rsidP="00347B6B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«Чистые воды»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B6B" w:rsidRPr="00523B13" w:rsidRDefault="00347B6B" w:rsidP="00347B6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Татанов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B6B" w:rsidRPr="00523B13" w:rsidRDefault="00347B6B" w:rsidP="00347B6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Юрий Иванович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7B6B" w:rsidRPr="00523B13" w:rsidRDefault="00347B6B" w:rsidP="00347B6B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Заместитель директора по общим вопросам</w:t>
            </w:r>
          </w:p>
        </w:tc>
      </w:tr>
      <w:tr w:rsidR="00C63954" w:rsidRPr="004E3055" w:rsidTr="00C63954">
        <w:trPr>
          <w:trHeight w:val="3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63954" w:rsidRPr="00BF11E8" w:rsidRDefault="00C63954" w:rsidP="00C63954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BF11E8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«АКСИТЕХ»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954" w:rsidRPr="00523B13" w:rsidRDefault="00D75927" w:rsidP="00C6395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Барабанов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954" w:rsidRPr="00523B13" w:rsidRDefault="00D75927" w:rsidP="00C6395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Кирилл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3954" w:rsidRPr="00523B13" w:rsidRDefault="00C63954" w:rsidP="00C6395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23B1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направления ООО «АКСИТЕХ»</w:t>
            </w:r>
          </w:p>
        </w:tc>
      </w:tr>
      <w:tr w:rsidR="00E24F74" w:rsidRPr="004E3055" w:rsidTr="00C63954">
        <w:trPr>
          <w:trHeight w:val="388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24F74" w:rsidRPr="00BF11E8" w:rsidRDefault="00E24F74" w:rsidP="00C63954">
            <w:pPr>
              <w:spacing w:after="0" w:line="200" w:lineRule="exact"/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</w:pPr>
            <w:r w:rsidRPr="00E24F74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ООО "НПП "Экология-21"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F74" w:rsidRDefault="00E24F74" w:rsidP="00C6395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Назаров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4F74" w:rsidRDefault="00E24F74" w:rsidP="00C6395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Максим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4F74" w:rsidRPr="00523B13" w:rsidRDefault="00E24F74" w:rsidP="00C63954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  <w:r w:rsidR="00DD2F23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ООО</w:t>
            </w:r>
          </w:p>
        </w:tc>
      </w:tr>
      <w:tr w:rsidR="00AD4449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D4449" w:rsidRPr="00BF11E8" w:rsidRDefault="00AD4449" w:rsidP="00AD444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ООО «Политерм»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449" w:rsidRPr="00AD4449" w:rsidRDefault="00AD4449" w:rsidP="00AD444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AD444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Крицкий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449" w:rsidRPr="00AD4449" w:rsidRDefault="00AD4449" w:rsidP="00AD444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AD444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Григорий Григорьевич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D4449" w:rsidRPr="00AD4449" w:rsidRDefault="00AD4449" w:rsidP="00AD444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AD444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  <w:r w:rsidR="00006CA6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, к.т.н.</w:t>
            </w:r>
          </w:p>
        </w:tc>
      </w:tr>
      <w:tr w:rsidR="009F0E19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9F0E19" w:rsidRPr="00BF11E8" w:rsidRDefault="009F0E19" w:rsidP="00AD4449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9F0E19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"Астерион"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E19" w:rsidRDefault="009F0E19" w:rsidP="00AD444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F0E1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Григорьева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0E19" w:rsidRDefault="009F0E19" w:rsidP="00AD444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F0E1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Анастасия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0E19" w:rsidRDefault="009F0E19" w:rsidP="00AD4449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9F0E1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Исполнительный директор</w:t>
            </w:r>
          </w:p>
        </w:tc>
      </w:tr>
      <w:tr w:rsidR="00206B63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06B63" w:rsidRPr="00BF11E8" w:rsidRDefault="00206B63" w:rsidP="00206B63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9F0E19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АО "Астерион"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B63" w:rsidRDefault="00206B63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Веровенко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6B63" w:rsidRDefault="00206B63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Станислав Юрьевич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B63" w:rsidRDefault="00206B63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</w:t>
            </w:r>
            <w:r w:rsidRPr="009F0E19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льный директор</w:t>
            </w:r>
          </w:p>
        </w:tc>
      </w:tr>
      <w:tr w:rsidR="005C6607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C6607" w:rsidRPr="009F0E19" w:rsidRDefault="005C6607" w:rsidP="00206B63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5C660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ЗАО "ТУЛАЭЛЕКТРОПРИВОД"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07" w:rsidRDefault="005C660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Красковский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07" w:rsidRDefault="005C660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607" w:rsidRDefault="005C660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5C6607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C6607" w:rsidRPr="009F0E19" w:rsidRDefault="005C6607" w:rsidP="00206B63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5C6607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ЗАО "ТУЛАЭЛЕКТРОПРИВОД"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07" w:rsidRDefault="005C660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Джалилов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07" w:rsidRDefault="005C660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Сергей Евгеньевич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6607" w:rsidRDefault="005C660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Коммерческий директор</w:t>
            </w:r>
          </w:p>
        </w:tc>
      </w:tr>
      <w:tr w:rsidR="003E2D6E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E2D6E" w:rsidRPr="003E2D6E" w:rsidRDefault="003E2D6E" w:rsidP="00206B63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3E2D6E">
              <w:rPr>
                <w:rFonts w:ascii="Cambria" w:eastAsia="Calibri" w:hAnsi="Cambria" w:cs="Calibri"/>
                <w:color w:val="1F4E79" w:themeColor="accent1" w:themeShade="80"/>
                <w:sz w:val="20"/>
                <w:szCs w:val="20"/>
              </w:rPr>
              <w:t>ООО "НТТ Рус"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E" w:rsidRPr="003E2D6E" w:rsidRDefault="003E2D6E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3E2D6E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Гусейнова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D6E" w:rsidRPr="003E2D6E" w:rsidRDefault="003E2D6E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3E2D6E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Елена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2D6E" w:rsidRPr="005C6607" w:rsidRDefault="003E2D6E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5C660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Генеральный директор</w:t>
            </w:r>
          </w:p>
        </w:tc>
      </w:tr>
      <w:tr w:rsidR="00284627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84627" w:rsidRPr="003E2D6E" w:rsidRDefault="00284627" w:rsidP="00206B63">
            <w:pPr>
              <w:spacing w:after="0" w:line="200" w:lineRule="exact"/>
              <w:rPr>
                <w:rFonts w:ascii="Cambria" w:eastAsia="Calibri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 w:cs="Calibri"/>
                <w:color w:val="1F4E79" w:themeColor="accent1" w:themeShade="80"/>
                <w:sz w:val="20"/>
                <w:szCs w:val="20"/>
              </w:rPr>
              <w:t>ООО «Ксилем Рус»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627" w:rsidRPr="003E2D6E" w:rsidRDefault="00284627" w:rsidP="00206B63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8462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Варушин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627" w:rsidRPr="003E2D6E" w:rsidRDefault="00284627" w:rsidP="00206B63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8462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Павел Александрович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4627" w:rsidRPr="005C6607" w:rsidRDefault="0028462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8462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Директор по продажам</w:t>
            </w:r>
          </w:p>
        </w:tc>
      </w:tr>
      <w:tr w:rsidR="00284627" w:rsidRPr="004E3055" w:rsidTr="00AD4449">
        <w:trPr>
          <w:trHeight w:val="376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84627" w:rsidRPr="003E2D6E" w:rsidRDefault="00284627" w:rsidP="00206B63">
            <w:pPr>
              <w:spacing w:after="0" w:line="200" w:lineRule="exact"/>
              <w:rPr>
                <w:rFonts w:ascii="Cambria" w:eastAsia="Calibri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 w:cs="Calibri"/>
                <w:color w:val="1F4E79" w:themeColor="accent1" w:themeShade="80"/>
                <w:sz w:val="20"/>
                <w:szCs w:val="20"/>
              </w:rPr>
              <w:t>ООО «Ксилем Рус»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627" w:rsidRPr="003E2D6E" w:rsidRDefault="00284627" w:rsidP="00206B63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284627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Якель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4627" w:rsidRPr="00CD1A18" w:rsidRDefault="00284627" w:rsidP="00206B63">
            <w:pPr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  <w:lang w:val="en-US"/>
              </w:rPr>
            </w:pPr>
            <w:r w:rsidRPr="00CD1A18">
              <w:rPr>
                <w:rFonts w:ascii="Cambria" w:hAnsi="Cambria"/>
                <w:color w:val="1F4E79" w:themeColor="accent1" w:themeShade="80"/>
                <w:sz w:val="20"/>
                <w:szCs w:val="20"/>
              </w:rPr>
              <w:t>Павел</w:t>
            </w:r>
            <w:r w:rsidR="00CD1A18" w:rsidRPr="00CD1A18">
              <w:rPr>
                <w:rFonts w:ascii="Cambria" w:hAnsi="Cambria"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CD1A18" w:rsidRPr="00CD1A18">
              <w:rPr>
                <w:rFonts w:ascii="Cambria" w:hAnsi="Cambria"/>
                <w:color w:val="1F497D"/>
                <w:sz w:val="20"/>
                <w:szCs w:val="20"/>
              </w:rPr>
              <w:t>Викторович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4627" w:rsidRPr="005C6607" w:rsidRDefault="00284627" w:rsidP="00206B63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 w:rsidRPr="0028462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Менеджер муниципального нап</w:t>
            </w:r>
            <w:r w:rsidR="00F6613C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</w:t>
            </w:r>
            <w:r w:rsidRPr="00284627"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авления</w:t>
            </w:r>
          </w:p>
        </w:tc>
      </w:tr>
      <w:tr w:rsidR="00532832" w:rsidRPr="004E3055" w:rsidTr="00676A82">
        <w:trPr>
          <w:trHeight w:val="43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532832" w:rsidRPr="00BF11E8" w:rsidRDefault="00532832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Журнал «Наилучшие Доступные Технологии водоснабжения и водоотведения»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832" w:rsidRDefault="00532832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Соболевская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832" w:rsidRDefault="00532832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Елена Анатольевна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2832" w:rsidRDefault="00532832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Руководитель издания</w:t>
            </w:r>
          </w:p>
        </w:tc>
      </w:tr>
      <w:tr w:rsidR="00532832" w:rsidRPr="00532832" w:rsidTr="00182ACB">
        <w:trPr>
          <w:trHeight w:val="46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241715" w:rsidRPr="00BF11E8" w:rsidRDefault="00241715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Журнал «Водоснабжение и санитарная техника»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715" w:rsidRDefault="00532832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Юдакова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715" w:rsidRDefault="00532832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  <w:t>Оксана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1715" w:rsidRPr="00532832" w:rsidRDefault="00532832" w:rsidP="00014F38">
            <w:pPr>
              <w:shd w:val="clear" w:color="auto" w:fill="FFFFFF"/>
              <w:spacing w:line="200" w:lineRule="exact"/>
              <w:rPr>
                <w:rFonts w:ascii="Cambria" w:hAnsi="Cambria"/>
                <w:color w:val="1F4E79" w:themeColor="accent1" w:themeShade="80"/>
                <w:sz w:val="20"/>
                <w:szCs w:val="20"/>
              </w:rPr>
            </w:pPr>
            <w:r w:rsidRPr="00532832">
              <w:rPr>
                <w:rFonts w:ascii="Cambria" w:hAnsi="Cambria" w:cs="Arial"/>
                <w:color w:val="1F4E79" w:themeColor="accent1" w:themeShade="80"/>
                <w:sz w:val="20"/>
                <w:szCs w:val="20"/>
              </w:rPr>
              <w:t>Начальник рекламно-публицистического отдела АО  «МосводоканалНИИпроект»</w:t>
            </w:r>
          </w:p>
        </w:tc>
      </w:tr>
      <w:tr w:rsidR="00471931" w:rsidRPr="004E3055" w:rsidTr="00676A82">
        <w:trPr>
          <w:trHeight w:val="51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471931" w:rsidRPr="00BF11E8" w:rsidRDefault="00471931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Журнал «Водоочистка. Водоподготовка. Водоснабжение»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931" w:rsidRPr="00F76118" w:rsidRDefault="00471931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1931" w:rsidRPr="00F76118" w:rsidRDefault="00471931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71931" w:rsidRPr="00F76118" w:rsidRDefault="00471931" w:rsidP="00014F38">
            <w:pPr>
              <w:spacing w:line="200" w:lineRule="exact"/>
              <w:rPr>
                <w:rFonts w:ascii="Cambria" w:hAnsi="Cambria" w:cs="Calibri"/>
                <w:color w:val="1F4E79" w:themeColor="accent1" w:themeShade="80"/>
                <w:sz w:val="20"/>
                <w:szCs w:val="20"/>
              </w:rPr>
            </w:pP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BF11E8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Березин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Сергей Евгеньевич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8F4DBF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F4DBF" w:rsidRPr="00BF11E8" w:rsidRDefault="008F4DBF" w:rsidP="008F4DBF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DBF" w:rsidRPr="00B45C52" w:rsidRDefault="008F4DBF" w:rsidP="008F4DBF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4DBF" w:rsidRPr="00B45C52" w:rsidRDefault="008F4DBF" w:rsidP="008F4DBF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4DBF" w:rsidRPr="00B45C52" w:rsidRDefault="008F4DBF" w:rsidP="008F4DBF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Заместитель генерального директора</w:t>
            </w: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BF11E8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Владимир Иванович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Заместитель генерального директора, </w:t>
            </w:r>
            <w:r w:rsidR="00662CB5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к.т.н.</w:t>
            </w: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BF11E8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Александр Витальевич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И.о. руководителя проектной группы</w:t>
            </w: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BF11E8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Хританцов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Заместитель Генерального директора по сервису</w:t>
            </w: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BF11E8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F11E8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Устюжанин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Андрей Вадимович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Ведущий инженер</w:t>
            </w:r>
          </w:p>
        </w:tc>
      </w:tr>
      <w:tr w:rsidR="00B079E8" w:rsidRPr="004E3055" w:rsidTr="00676A82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Группа "ВИВ"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>Варга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t xml:space="preserve">Татьяна </w:t>
            </w: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Всеволодовна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079E8" w:rsidRPr="00B45C52" w:rsidRDefault="00B079E8" w:rsidP="00014F38">
            <w:pPr>
              <w:spacing w:after="0" w:line="200" w:lineRule="exact"/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</w:pPr>
            <w:r w:rsidRPr="00B45C52">
              <w:rPr>
                <w:rFonts w:ascii="Cambria" w:eastAsia="Times New Roman" w:hAnsi="Cambria" w:cs="Calibri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Специалист по маркетингу и рекламе</w:t>
            </w:r>
          </w:p>
        </w:tc>
      </w:tr>
    </w:tbl>
    <w:p w:rsidR="00077A5B" w:rsidRPr="0061371A" w:rsidRDefault="00077A5B" w:rsidP="00014F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82828"/>
          <w:sz w:val="8"/>
          <w:szCs w:val="8"/>
          <w:lang w:eastAsia="ru-RU"/>
        </w:rPr>
      </w:pPr>
    </w:p>
    <w:p w:rsidR="00182ACB" w:rsidRDefault="00182ACB" w:rsidP="00B25104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p w:rsidR="00182ACB" w:rsidRPr="00182ACB" w:rsidRDefault="00182ACB" w:rsidP="00B25104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p w:rsidR="00284627" w:rsidRDefault="00284627" w:rsidP="00B25104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</w:p>
    <w:p w:rsidR="00B25104" w:rsidRDefault="00B25104" w:rsidP="00B25104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ПОДТВЕРДИЛИ УЧАСТИЕ, ЗАЯ</w:t>
      </w:r>
      <w:r w:rsidR="00477F73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В</w:t>
      </w:r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КА ПОКА НЕ ПРИСЛАНА</w:t>
      </w:r>
    </w:p>
    <w:p w:rsidR="00B25104" w:rsidRPr="00477F73" w:rsidRDefault="00B25104" w:rsidP="00B25104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8"/>
          <w:szCs w:val="8"/>
        </w:rPr>
      </w:pPr>
    </w:p>
    <w:p w:rsidR="00CE1DC5" w:rsidRDefault="00B25104" w:rsidP="00BE25E9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CE1DC5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ООО УК "МЕТАЛЛОИНВЕСТ" </w:t>
      </w:r>
    </w:p>
    <w:p w:rsidR="00477F73" w:rsidRPr="00CE1DC5" w:rsidRDefault="0070071A" w:rsidP="00BE25E9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CE1DC5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Архангельский ЦБК</w:t>
      </w:r>
    </w:p>
    <w:p w:rsidR="00B25104" w:rsidRDefault="00B25104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МУП "Водоканал" г. Подольска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Сёмин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Михаил Михайлович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(директор)</w:t>
      </w:r>
    </w:p>
    <w:p w:rsidR="00B25104" w:rsidRDefault="00B25104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ОАО «Нижегородский водоканал»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Николюк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Николай Валерьевич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(генеральный директор)</w:t>
      </w:r>
    </w:p>
    <w:p w:rsidR="00FE0CB4" w:rsidRPr="00FE0CB4" w:rsidRDefault="00FE0CB4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FE0CB4">
        <w:rPr>
          <w:rFonts w:ascii="Cambria" w:hAnsi="Cambria"/>
          <w:color w:val="1F4E79" w:themeColor="accent1" w:themeShade="80"/>
          <w:sz w:val="20"/>
          <w:szCs w:val="20"/>
        </w:rPr>
        <w:t>МУП г.Новосибирска «ГОРВОДОКАНАЛ», Похил Юрий Николаевич (директор)</w:t>
      </w:r>
    </w:p>
    <w:p w:rsidR="00A56B2E" w:rsidRDefault="00A56B2E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АО «РКС Менеджмент»</w:t>
      </w:r>
    </w:p>
    <w:p w:rsidR="00477F73" w:rsidRDefault="00B25104" w:rsidP="00477F73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ООО "НПО "Квантовые технологии"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Шептунов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Александр Васильевич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Руководитель проектного офиса "Экология"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)</w:t>
      </w:r>
      <w:r w:rsidR="00477F73"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</w:p>
    <w:p w:rsidR="00477F73" w:rsidRDefault="00477F73" w:rsidP="00477F73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ООО ТД "ЛИТ"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Смирнов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Александр Дмитриевич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, (т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ехнический директор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)</w:t>
      </w:r>
    </w:p>
    <w:p w:rsidR="00B25104" w:rsidRDefault="00B25104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ООО "АРМА36"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Скалин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Андрей Николаевич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</w:t>
      </w: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Заместитель директора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)</w:t>
      </w:r>
    </w:p>
    <w:p w:rsidR="00B25104" w:rsidRDefault="00B25104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B25104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ООО "ХАХ ЛАНГЕ"</w:t>
      </w:r>
    </w:p>
    <w:p w:rsidR="007D1FC1" w:rsidRDefault="007D1FC1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7D1FC1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ООО "КРАСНОЯРСКИЙ ИНСТИТУТ "ВОДОКАНАЛПРОЕКТ"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7D1FC1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Красавин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7D1FC1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Григорий Владимирович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(генеральный директор)</w:t>
      </w:r>
    </w:p>
    <w:p w:rsidR="00477F73" w:rsidRDefault="00477F73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ГУПС "Водоканал" г. Севастополь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Перегуда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Николай Болеславович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(директор)</w:t>
      </w:r>
    </w:p>
    <w:p w:rsidR="00477F73" w:rsidRPr="00182ACB" w:rsidRDefault="00477F73" w:rsidP="00B25104">
      <w:pPr>
        <w:pStyle w:val="a5"/>
        <w:numPr>
          <w:ilvl w:val="0"/>
          <w:numId w:val="6"/>
        </w:numPr>
        <w:rPr>
          <w:rStyle w:val="a3"/>
          <w:rFonts w:ascii="Cambria" w:eastAsia="Times New Roman" w:hAnsi="Cambria" w:cs="Calibri"/>
          <w:i w:val="0"/>
          <w:iCs w:val="0"/>
          <w:color w:val="1F4E79" w:themeColor="accent1" w:themeShade="80"/>
          <w:sz w:val="20"/>
          <w:szCs w:val="20"/>
          <w:lang w:eastAsia="ru-RU"/>
        </w:rPr>
      </w:pP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ГУП РК "Вода Крыма"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Баженов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Владимир Викторович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>
        <w:rPr>
          <w:rStyle w:val="a3"/>
          <w:rFonts w:ascii="Cambria" w:hAnsi="Cambria"/>
          <w:i w:val="0"/>
          <w:iCs w:val="0"/>
          <w:color w:val="1F4E79" w:themeColor="accent1" w:themeShade="80"/>
          <w:sz w:val="20"/>
          <w:szCs w:val="20"/>
        </w:rPr>
        <w:t>(генеральный директор)</w:t>
      </w:r>
    </w:p>
    <w:p w:rsidR="00182ACB" w:rsidRDefault="00182ACB" w:rsidP="00B25104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Крымский федеральный университет имени В. И. Вернадского, кафедра "Водоснабжение, водоотведение и санитарная техника"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Салиев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Энвер Ибрагимович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декан архитектурно-строительного факультета, к.т.н., доцент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)</w:t>
      </w:r>
    </w:p>
    <w:p w:rsidR="00182ACB" w:rsidRDefault="00182ACB" w:rsidP="00182ACB">
      <w:pPr>
        <w:pStyle w:val="a5"/>
        <w:numPr>
          <w:ilvl w:val="0"/>
          <w:numId w:val="6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Крымский федеральный университет имени В. И. Вернадского, кафедра "Водоснабжение, водоотведение и санитарная техника"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, 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Николенко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Илья Викторович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(д.т.н.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, профессор, заведующий кафедрой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)</w:t>
      </w:r>
    </w:p>
    <w:p w:rsidR="00182ACB" w:rsidRDefault="00182ACB" w:rsidP="00E8668F">
      <w:pPr>
        <w:pStyle w:val="a5"/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CE1DC5" w:rsidRDefault="00CE1DC5" w:rsidP="00CE1DC5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 также представители водоканалов и коммерческих организаций Республики Крым</w:t>
      </w:r>
    </w:p>
    <w:p w:rsidR="007D1FC1" w:rsidRDefault="007D1FC1" w:rsidP="007D1FC1">
      <w:pPr>
        <w:pStyle w:val="a5"/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B25104" w:rsidRDefault="00E27FB9" w:rsidP="00E27FB9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</w:pPr>
      <w:bookmarkStart w:id="1" w:name="_Hlk12608958"/>
      <w:r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ПРИГЛАШЕНЫ</w:t>
      </w:r>
    </w:p>
    <w:p w:rsidR="005111A1" w:rsidRPr="005111A1" w:rsidRDefault="005111A1" w:rsidP="00E27FB9">
      <w:pPr>
        <w:jc w:val="center"/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12"/>
          <w:szCs w:val="12"/>
        </w:rPr>
      </w:pPr>
    </w:p>
    <w:bookmarkEnd w:id="1"/>
    <w:p w:rsidR="00E27FB9" w:rsidRPr="003A0D9A" w:rsidRDefault="00477F73" w:rsidP="00477F73">
      <w:pPr>
        <w:pStyle w:val="a5"/>
        <w:numPr>
          <w:ilvl w:val="0"/>
          <w:numId w:val="7"/>
        </w:numPr>
        <w:rPr>
          <w:rStyle w:val="a3"/>
          <w:rFonts w:ascii="Cambria" w:eastAsia="Times New Roman" w:hAnsi="Cambria" w:cs="Calibri"/>
          <w:i w:val="0"/>
          <w:iCs w:val="0"/>
          <w:color w:val="1F4E79" w:themeColor="accent1" w:themeShade="80"/>
          <w:sz w:val="20"/>
          <w:szCs w:val="20"/>
          <w:lang w:eastAsia="ru-RU"/>
        </w:rPr>
      </w:pPr>
      <w:r w:rsidRPr="003A0D9A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РАВВ</w:t>
      </w:r>
      <w:r w:rsidR="00182ACB" w:rsidRPr="003A0D9A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,</w:t>
      </w:r>
      <w:r w:rsidRPr="003A0D9A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="00182ACB" w:rsidRPr="003A0D9A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Довлатова Елена Владимировна </w:t>
      </w:r>
      <w:r w:rsidRPr="003A0D9A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(</w:t>
      </w:r>
      <w:r w:rsidRPr="003A0D9A">
        <w:rPr>
          <w:rStyle w:val="a3"/>
          <w:rFonts w:ascii="Cambria" w:hAnsi="Cambria"/>
          <w:i w:val="0"/>
          <w:iCs w:val="0"/>
          <w:color w:val="1F4E79" w:themeColor="accent1" w:themeShade="80"/>
          <w:sz w:val="18"/>
          <w:szCs w:val="18"/>
        </w:rPr>
        <w:t>Исполнительный директор)</w:t>
      </w:r>
    </w:p>
    <w:p w:rsidR="003A0D9A" w:rsidRPr="003A0D9A" w:rsidRDefault="003A0D9A" w:rsidP="003A0D9A">
      <w:pPr>
        <w:pStyle w:val="a5"/>
        <w:numPr>
          <w:ilvl w:val="0"/>
          <w:numId w:val="7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3A0D9A">
        <w:rPr>
          <w:rStyle w:val="a3"/>
          <w:rFonts w:ascii="Cambria" w:hAnsi="Cambria"/>
          <w:i w:val="0"/>
          <w:iCs w:val="0"/>
          <w:color w:val="1F4E79" w:themeColor="accent1" w:themeShade="80"/>
          <w:sz w:val="20"/>
          <w:szCs w:val="20"/>
        </w:rPr>
        <w:t>ООО «Группа компаний Водоканал Эксперт», Гришина Галина Юрьевна (генеральный директор)</w:t>
      </w:r>
    </w:p>
    <w:p w:rsidR="00477F73" w:rsidRDefault="00477F73" w:rsidP="00477F73">
      <w:pPr>
        <w:pStyle w:val="a5"/>
        <w:numPr>
          <w:ilvl w:val="0"/>
          <w:numId w:val="7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477F73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Министр жилищно-коммунального хозяйства Республики Крым</w:t>
      </w:r>
      <w:r w:rsid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="00182ACB"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Черняев</w:t>
      </w:r>
      <w:r w:rsid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="00182ACB"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Дмитрий Дмитриевич</w:t>
      </w:r>
    </w:p>
    <w:p w:rsidR="00182ACB" w:rsidRDefault="00182ACB" w:rsidP="00477F73">
      <w:pPr>
        <w:pStyle w:val="a5"/>
        <w:numPr>
          <w:ilvl w:val="0"/>
          <w:numId w:val="7"/>
        </w:num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Заместитель Председателя Комитета Государственного Совета Республики Крым по строительству и жилищно-коммунальному хозяйству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Аксёнов</w:t>
      </w:r>
      <w: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 xml:space="preserve"> </w:t>
      </w:r>
      <w:r w:rsidRPr="00182ACB"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  <w:t>Валерий Николаевич</w:t>
      </w: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p w:rsidR="00182ACB" w:rsidRDefault="00182ACB" w:rsidP="00182ACB">
      <w:pPr>
        <w:rPr>
          <w:rFonts w:ascii="Cambria" w:eastAsia="Times New Roman" w:hAnsi="Cambria" w:cs="Calibri"/>
          <w:color w:val="1F4E79" w:themeColor="accent1" w:themeShade="80"/>
          <w:sz w:val="20"/>
          <w:szCs w:val="20"/>
          <w:lang w:eastAsia="ru-RU"/>
        </w:rPr>
      </w:pPr>
    </w:p>
    <w:tbl>
      <w:tblPr>
        <w:tblStyle w:val="a4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00A63" w:rsidRPr="004D31F3" w:rsidTr="00614FFB">
        <w:trPr>
          <w:trHeight w:val="1331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C72668" w:rsidRPr="00215BDD" w:rsidRDefault="00C72668" w:rsidP="00C72668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lastRenderedPageBreak/>
              <w:t>ОРГКОМИТЕТ</w:t>
            </w:r>
          </w:p>
          <w:p w:rsidR="00C72668" w:rsidRDefault="00C72668" w:rsidP="00C72668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Группа компаний «ВИВ»</w:t>
            </w:r>
          </w:p>
          <w:p w:rsidR="00C72668" w:rsidRPr="00215BDD" w:rsidRDefault="00C72668" w:rsidP="00C72668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215BDD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; </w:t>
            </w: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conference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@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215BDD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; </w:t>
            </w:r>
            <w:hyperlink r:id="rId28" w:history="1"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info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@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Pr="00215BDD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</w:hyperlink>
            <w:r w:rsidRPr="00215BDD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 xml:space="preserve">; 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Pr="00215BDD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</w:p>
          <w:p w:rsidR="004D31F3" w:rsidRPr="004D31F3" w:rsidRDefault="00C72668" w:rsidP="00C72668">
            <w:pPr>
              <w:jc w:val="center"/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r w:rsidRPr="00215BDD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тел.: +7 (495) 641 0041, доб. 156 – Варга Татьяна Всеволодовна</w:t>
            </w:r>
          </w:p>
        </w:tc>
      </w:tr>
    </w:tbl>
    <w:p w:rsidR="00FB6F83" w:rsidRDefault="00FB6F83" w:rsidP="00E01012">
      <w:pPr>
        <w:rPr>
          <w:sz w:val="24"/>
          <w:szCs w:val="24"/>
        </w:rPr>
      </w:pPr>
    </w:p>
    <w:sectPr w:rsidR="00FB6F83" w:rsidSect="00182AC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FE0"/>
    <w:multiLevelType w:val="hybridMultilevel"/>
    <w:tmpl w:val="B94E790C"/>
    <w:lvl w:ilvl="0" w:tplc="D9C88B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E283D"/>
    <w:multiLevelType w:val="hybridMultilevel"/>
    <w:tmpl w:val="CEBC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6F3"/>
    <w:multiLevelType w:val="hybridMultilevel"/>
    <w:tmpl w:val="85E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6C29"/>
    <w:multiLevelType w:val="hybridMultilevel"/>
    <w:tmpl w:val="F346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96FE0"/>
    <w:multiLevelType w:val="hybridMultilevel"/>
    <w:tmpl w:val="6BA6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945"/>
    <w:rsid w:val="00001298"/>
    <w:rsid w:val="0000422F"/>
    <w:rsid w:val="00006071"/>
    <w:rsid w:val="000067C7"/>
    <w:rsid w:val="00006CA6"/>
    <w:rsid w:val="000101A0"/>
    <w:rsid w:val="00010402"/>
    <w:rsid w:val="00011E69"/>
    <w:rsid w:val="00014F38"/>
    <w:rsid w:val="0001725D"/>
    <w:rsid w:val="00020AE2"/>
    <w:rsid w:val="0002136B"/>
    <w:rsid w:val="00024F41"/>
    <w:rsid w:val="000273B7"/>
    <w:rsid w:val="000316DC"/>
    <w:rsid w:val="00034187"/>
    <w:rsid w:val="00034B9A"/>
    <w:rsid w:val="00036F24"/>
    <w:rsid w:val="00037B69"/>
    <w:rsid w:val="00040852"/>
    <w:rsid w:val="00040C55"/>
    <w:rsid w:val="00044A0A"/>
    <w:rsid w:val="0005161D"/>
    <w:rsid w:val="00051B4E"/>
    <w:rsid w:val="000549A7"/>
    <w:rsid w:val="00054A8F"/>
    <w:rsid w:val="00064DEE"/>
    <w:rsid w:val="00066017"/>
    <w:rsid w:val="0006659C"/>
    <w:rsid w:val="00066A77"/>
    <w:rsid w:val="0007261A"/>
    <w:rsid w:val="00077276"/>
    <w:rsid w:val="000779C4"/>
    <w:rsid w:val="00077A5B"/>
    <w:rsid w:val="00077C20"/>
    <w:rsid w:val="000826E4"/>
    <w:rsid w:val="000836AB"/>
    <w:rsid w:val="00085A16"/>
    <w:rsid w:val="000864BC"/>
    <w:rsid w:val="00091593"/>
    <w:rsid w:val="000940E0"/>
    <w:rsid w:val="0009782E"/>
    <w:rsid w:val="000A375D"/>
    <w:rsid w:val="000A4629"/>
    <w:rsid w:val="000A7AE7"/>
    <w:rsid w:val="000B226D"/>
    <w:rsid w:val="000B2BEB"/>
    <w:rsid w:val="000B741D"/>
    <w:rsid w:val="000C18C0"/>
    <w:rsid w:val="000C2138"/>
    <w:rsid w:val="000C22B4"/>
    <w:rsid w:val="000C30B2"/>
    <w:rsid w:val="000C5F63"/>
    <w:rsid w:val="000D2878"/>
    <w:rsid w:val="000D2B18"/>
    <w:rsid w:val="000D5EB5"/>
    <w:rsid w:val="000D67A7"/>
    <w:rsid w:val="000E07D7"/>
    <w:rsid w:val="000E1055"/>
    <w:rsid w:val="000E145B"/>
    <w:rsid w:val="000E1679"/>
    <w:rsid w:val="000E4DBA"/>
    <w:rsid w:val="000F001A"/>
    <w:rsid w:val="000F0527"/>
    <w:rsid w:val="000F618F"/>
    <w:rsid w:val="000F785F"/>
    <w:rsid w:val="00100CD1"/>
    <w:rsid w:val="00101AF4"/>
    <w:rsid w:val="00102ADE"/>
    <w:rsid w:val="0010426A"/>
    <w:rsid w:val="001062AE"/>
    <w:rsid w:val="00111F7F"/>
    <w:rsid w:val="00112A2D"/>
    <w:rsid w:val="001133B6"/>
    <w:rsid w:val="0011410F"/>
    <w:rsid w:val="001170C1"/>
    <w:rsid w:val="00121848"/>
    <w:rsid w:val="001223A7"/>
    <w:rsid w:val="001243F8"/>
    <w:rsid w:val="00125F59"/>
    <w:rsid w:val="00127B7A"/>
    <w:rsid w:val="001335D9"/>
    <w:rsid w:val="00134C26"/>
    <w:rsid w:val="00137F95"/>
    <w:rsid w:val="00142E12"/>
    <w:rsid w:val="00143A4A"/>
    <w:rsid w:val="00145787"/>
    <w:rsid w:val="001466EA"/>
    <w:rsid w:val="00152120"/>
    <w:rsid w:val="0015512E"/>
    <w:rsid w:val="00160BCF"/>
    <w:rsid w:val="001646A6"/>
    <w:rsid w:val="00165CE1"/>
    <w:rsid w:val="00166D41"/>
    <w:rsid w:val="001673D3"/>
    <w:rsid w:val="00171409"/>
    <w:rsid w:val="001722E7"/>
    <w:rsid w:val="001725EB"/>
    <w:rsid w:val="00172C8D"/>
    <w:rsid w:val="00172FF3"/>
    <w:rsid w:val="00173E3D"/>
    <w:rsid w:val="00175431"/>
    <w:rsid w:val="001755CC"/>
    <w:rsid w:val="00177214"/>
    <w:rsid w:val="00177492"/>
    <w:rsid w:val="00181075"/>
    <w:rsid w:val="001820EC"/>
    <w:rsid w:val="00182AAD"/>
    <w:rsid w:val="00182ACB"/>
    <w:rsid w:val="0018584A"/>
    <w:rsid w:val="001861F7"/>
    <w:rsid w:val="001877B5"/>
    <w:rsid w:val="00191517"/>
    <w:rsid w:val="00191B44"/>
    <w:rsid w:val="00192E8C"/>
    <w:rsid w:val="00195A1A"/>
    <w:rsid w:val="001A16C7"/>
    <w:rsid w:val="001A3C1E"/>
    <w:rsid w:val="001A5695"/>
    <w:rsid w:val="001A6E86"/>
    <w:rsid w:val="001C1CF2"/>
    <w:rsid w:val="001C53CA"/>
    <w:rsid w:val="001D2945"/>
    <w:rsid w:val="001D29A6"/>
    <w:rsid w:val="001D6B44"/>
    <w:rsid w:val="001E4691"/>
    <w:rsid w:val="001F5373"/>
    <w:rsid w:val="001F779C"/>
    <w:rsid w:val="0020004F"/>
    <w:rsid w:val="00200A1F"/>
    <w:rsid w:val="00200C1B"/>
    <w:rsid w:val="00206B63"/>
    <w:rsid w:val="00212C66"/>
    <w:rsid w:val="00213A7C"/>
    <w:rsid w:val="00214CC0"/>
    <w:rsid w:val="00217B1E"/>
    <w:rsid w:val="00222E75"/>
    <w:rsid w:val="002243A0"/>
    <w:rsid w:val="00230F21"/>
    <w:rsid w:val="00234F53"/>
    <w:rsid w:val="002376EB"/>
    <w:rsid w:val="00241715"/>
    <w:rsid w:val="00243FA4"/>
    <w:rsid w:val="0024605F"/>
    <w:rsid w:val="00253C02"/>
    <w:rsid w:val="00257297"/>
    <w:rsid w:val="00260F5A"/>
    <w:rsid w:val="002639FD"/>
    <w:rsid w:val="002642CB"/>
    <w:rsid w:val="00272496"/>
    <w:rsid w:val="002749F8"/>
    <w:rsid w:val="0028179E"/>
    <w:rsid w:val="00284627"/>
    <w:rsid w:val="002848DA"/>
    <w:rsid w:val="002871AF"/>
    <w:rsid w:val="00287ED3"/>
    <w:rsid w:val="00290D38"/>
    <w:rsid w:val="002917E2"/>
    <w:rsid w:val="002936FB"/>
    <w:rsid w:val="002962CD"/>
    <w:rsid w:val="00297088"/>
    <w:rsid w:val="002A466F"/>
    <w:rsid w:val="002A4849"/>
    <w:rsid w:val="002B3CF2"/>
    <w:rsid w:val="002B651B"/>
    <w:rsid w:val="002B7136"/>
    <w:rsid w:val="002C2652"/>
    <w:rsid w:val="002D1EE7"/>
    <w:rsid w:val="002D3E83"/>
    <w:rsid w:val="002D4D10"/>
    <w:rsid w:val="002D5603"/>
    <w:rsid w:val="002D7B64"/>
    <w:rsid w:val="002E16A3"/>
    <w:rsid w:val="002E4569"/>
    <w:rsid w:val="002F25C8"/>
    <w:rsid w:val="002F71BE"/>
    <w:rsid w:val="002F79C2"/>
    <w:rsid w:val="00300CDE"/>
    <w:rsid w:val="0030137A"/>
    <w:rsid w:val="003069F2"/>
    <w:rsid w:val="0030757A"/>
    <w:rsid w:val="00317E2D"/>
    <w:rsid w:val="00321595"/>
    <w:rsid w:val="0032283B"/>
    <w:rsid w:val="00322DC1"/>
    <w:rsid w:val="003232A0"/>
    <w:rsid w:val="00325064"/>
    <w:rsid w:val="0032683D"/>
    <w:rsid w:val="003270F4"/>
    <w:rsid w:val="00334902"/>
    <w:rsid w:val="003358F7"/>
    <w:rsid w:val="003367C3"/>
    <w:rsid w:val="00336C40"/>
    <w:rsid w:val="00340F67"/>
    <w:rsid w:val="00342F75"/>
    <w:rsid w:val="00344517"/>
    <w:rsid w:val="003445D6"/>
    <w:rsid w:val="00344B79"/>
    <w:rsid w:val="00344C48"/>
    <w:rsid w:val="00345D69"/>
    <w:rsid w:val="00347AEB"/>
    <w:rsid w:val="00347B6B"/>
    <w:rsid w:val="00350AA8"/>
    <w:rsid w:val="003518C8"/>
    <w:rsid w:val="00355129"/>
    <w:rsid w:val="003601F7"/>
    <w:rsid w:val="00362F47"/>
    <w:rsid w:val="003673B4"/>
    <w:rsid w:val="00373F9A"/>
    <w:rsid w:val="003742E6"/>
    <w:rsid w:val="00375FF8"/>
    <w:rsid w:val="0037669B"/>
    <w:rsid w:val="00377950"/>
    <w:rsid w:val="003857BE"/>
    <w:rsid w:val="00395935"/>
    <w:rsid w:val="0039594E"/>
    <w:rsid w:val="00397322"/>
    <w:rsid w:val="003A0D9A"/>
    <w:rsid w:val="003A166A"/>
    <w:rsid w:val="003A58EF"/>
    <w:rsid w:val="003A784F"/>
    <w:rsid w:val="003B0908"/>
    <w:rsid w:val="003B1C77"/>
    <w:rsid w:val="003B2ED7"/>
    <w:rsid w:val="003B4D07"/>
    <w:rsid w:val="003B577A"/>
    <w:rsid w:val="003B749B"/>
    <w:rsid w:val="003C1BEB"/>
    <w:rsid w:val="003C1DEE"/>
    <w:rsid w:val="003C1EF4"/>
    <w:rsid w:val="003C69B1"/>
    <w:rsid w:val="003C6D52"/>
    <w:rsid w:val="003D24FC"/>
    <w:rsid w:val="003D3290"/>
    <w:rsid w:val="003D331D"/>
    <w:rsid w:val="003D3BDA"/>
    <w:rsid w:val="003D498B"/>
    <w:rsid w:val="003D5520"/>
    <w:rsid w:val="003D7515"/>
    <w:rsid w:val="003E005B"/>
    <w:rsid w:val="003E081E"/>
    <w:rsid w:val="003E1877"/>
    <w:rsid w:val="003E2D6E"/>
    <w:rsid w:val="003E47BC"/>
    <w:rsid w:val="003E4C09"/>
    <w:rsid w:val="003F0770"/>
    <w:rsid w:val="003F19BB"/>
    <w:rsid w:val="003F237B"/>
    <w:rsid w:val="003F2663"/>
    <w:rsid w:val="003F2FB5"/>
    <w:rsid w:val="003F3AC0"/>
    <w:rsid w:val="003F4447"/>
    <w:rsid w:val="00406611"/>
    <w:rsid w:val="00407187"/>
    <w:rsid w:val="00407950"/>
    <w:rsid w:val="00407E7B"/>
    <w:rsid w:val="00410CE5"/>
    <w:rsid w:val="00411520"/>
    <w:rsid w:val="00414873"/>
    <w:rsid w:val="00415D07"/>
    <w:rsid w:val="00422898"/>
    <w:rsid w:val="00435981"/>
    <w:rsid w:val="00437C09"/>
    <w:rsid w:val="00441967"/>
    <w:rsid w:val="004432D3"/>
    <w:rsid w:val="00444B8B"/>
    <w:rsid w:val="004452AF"/>
    <w:rsid w:val="004468D7"/>
    <w:rsid w:val="00451975"/>
    <w:rsid w:val="00455964"/>
    <w:rsid w:val="004603D4"/>
    <w:rsid w:val="004635EC"/>
    <w:rsid w:val="004667E3"/>
    <w:rsid w:val="00467FC1"/>
    <w:rsid w:val="00471931"/>
    <w:rsid w:val="004739FD"/>
    <w:rsid w:val="00477767"/>
    <w:rsid w:val="00477F73"/>
    <w:rsid w:val="0048332F"/>
    <w:rsid w:val="0048399A"/>
    <w:rsid w:val="004850A2"/>
    <w:rsid w:val="00485D48"/>
    <w:rsid w:val="0049056E"/>
    <w:rsid w:val="004948A6"/>
    <w:rsid w:val="004951C0"/>
    <w:rsid w:val="0049680F"/>
    <w:rsid w:val="004974DD"/>
    <w:rsid w:val="004A3957"/>
    <w:rsid w:val="004A4697"/>
    <w:rsid w:val="004A54E3"/>
    <w:rsid w:val="004A5DB6"/>
    <w:rsid w:val="004A7055"/>
    <w:rsid w:val="004B2ECC"/>
    <w:rsid w:val="004B4FFC"/>
    <w:rsid w:val="004B509C"/>
    <w:rsid w:val="004B5C07"/>
    <w:rsid w:val="004B7365"/>
    <w:rsid w:val="004B7748"/>
    <w:rsid w:val="004C12A7"/>
    <w:rsid w:val="004C46A4"/>
    <w:rsid w:val="004D0ADB"/>
    <w:rsid w:val="004D31F3"/>
    <w:rsid w:val="004D3758"/>
    <w:rsid w:val="004D57B0"/>
    <w:rsid w:val="004D57F0"/>
    <w:rsid w:val="004D7A85"/>
    <w:rsid w:val="004E3055"/>
    <w:rsid w:val="004E4ECC"/>
    <w:rsid w:val="004E55B6"/>
    <w:rsid w:val="004E6E77"/>
    <w:rsid w:val="004E713C"/>
    <w:rsid w:val="004F0244"/>
    <w:rsid w:val="004F029A"/>
    <w:rsid w:val="004F5C64"/>
    <w:rsid w:val="004F5CE6"/>
    <w:rsid w:val="005041A2"/>
    <w:rsid w:val="00510A80"/>
    <w:rsid w:val="005111A1"/>
    <w:rsid w:val="00514CFF"/>
    <w:rsid w:val="00514F59"/>
    <w:rsid w:val="00521B0D"/>
    <w:rsid w:val="00521D3B"/>
    <w:rsid w:val="0052350F"/>
    <w:rsid w:val="00523B13"/>
    <w:rsid w:val="005253AF"/>
    <w:rsid w:val="0052686A"/>
    <w:rsid w:val="005279ED"/>
    <w:rsid w:val="00532832"/>
    <w:rsid w:val="00532DF8"/>
    <w:rsid w:val="00534FD8"/>
    <w:rsid w:val="005355F5"/>
    <w:rsid w:val="005356F7"/>
    <w:rsid w:val="00537C5E"/>
    <w:rsid w:val="00541252"/>
    <w:rsid w:val="005412DD"/>
    <w:rsid w:val="00542618"/>
    <w:rsid w:val="00544BB2"/>
    <w:rsid w:val="005461FD"/>
    <w:rsid w:val="00547424"/>
    <w:rsid w:val="0055174A"/>
    <w:rsid w:val="00553907"/>
    <w:rsid w:val="00554228"/>
    <w:rsid w:val="005543FB"/>
    <w:rsid w:val="00555954"/>
    <w:rsid w:val="00562714"/>
    <w:rsid w:val="00564F28"/>
    <w:rsid w:val="0057153B"/>
    <w:rsid w:val="00572284"/>
    <w:rsid w:val="00572AD2"/>
    <w:rsid w:val="00575C7A"/>
    <w:rsid w:val="00580FF9"/>
    <w:rsid w:val="00583A39"/>
    <w:rsid w:val="00586E65"/>
    <w:rsid w:val="00587430"/>
    <w:rsid w:val="00591074"/>
    <w:rsid w:val="005913FD"/>
    <w:rsid w:val="00594FEC"/>
    <w:rsid w:val="00595D09"/>
    <w:rsid w:val="00595EF1"/>
    <w:rsid w:val="005973ED"/>
    <w:rsid w:val="005A08FA"/>
    <w:rsid w:val="005B2DBC"/>
    <w:rsid w:val="005B425D"/>
    <w:rsid w:val="005B5AB4"/>
    <w:rsid w:val="005C5276"/>
    <w:rsid w:val="005C595D"/>
    <w:rsid w:val="005C6607"/>
    <w:rsid w:val="005D1BA0"/>
    <w:rsid w:val="005E29B3"/>
    <w:rsid w:val="005E4883"/>
    <w:rsid w:val="005F1B59"/>
    <w:rsid w:val="005F2395"/>
    <w:rsid w:val="005F409D"/>
    <w:rsid w:val="006011C2"/>
    <w:rsid w:val="006023F4"/>
    <w:rsid w:val="00603A7E"/>
    <w:rsid w:val="00603B03"/>
    <w:rsid w:val="00605A2D"/>
    <w:rsid w:val="0061112A"/>
    <w:rsid w:val="006112BF"/>
    <w:rsid w:val="006130D4"/>
    <w:rsid w:val="0061371A"/>
    <w:rsid w:val="00614E11"/>
    <w:rsid w:val="00614FFB"/>
    <w:rsid w:val="00616673"/>
    <w:rsid w:val="006174B1"/>
    <w:rsid w:val="006209CC"/>
    <w:rsid w:val="0062146B"/>
    <w:rsid w:val="006215C7"/>
    <w:rsid w:val="0062429B"/>
    <w:rsid w:val="00624E06"/>
    <w:rsid w:val="00625B1A"/>
    <w:rsid w:val="00626246"/>
    <w:rsid w:val="00630009"/>
    <w:rsid w:val="006329E0"/>
    <w:rsid w:val="00632C1F"/>
    <w:rsid w:val="006345A3"/>
    <w:rsid w:val="00636907"/>
    <w:rsid w:val="00636C39"/>
    <w:rsid w:val="0063780B"/>
    <w:rsid w:val="00637D6E"/>
    <w:rsid w:val="00641E11"/>
    <w:rsid w:val="00643BA7"/>
    <w:rsid w:val="00656372"/>
    <w:rsid w:val="00660798"/>
    <w:rsid w:val="00662CB5"/>
    <w:rsid w:val="0067218F"/>
    <w:rsid w:val="00676048"/>
    <w:rsid w:val="006768F1"/>
    <w:rsid w:val="00676A82"/>
    <w:rsid w:val="00684302"/>
    <w:rsid w:val="00684612"/>
    <w:rsid w:val="00696AD7"/>
    <w:rsid w:val="006A77AA"/>
    <w:rsid w:val="006B00B1"/>
    <w:rsid w:val="006B043A"/>
    <w:rsid w:val="006B102D"/>
    <w:rsid w:val="006B3799"/>
    <w:rsid w:val="006B5813"/>
    <w:rsid w:val="006C0270"/>
    <w:rsid w:val="006C09CC"/>
    <w:rsid w:val="006C0BAA"/>
    <w:rsid w:val="006C2C13"/>
    <w:rsid w:val="006C37DC"/>
    <w:rsid w:val="006C614E"/>
    <w:rsid w:val="006D343D"/>
    <w:rsid w:val="006D36C0"/>
    <w:rsid w:val="006D438E"/>
    <w:rsid w:val="006D62F6"/>
    <w:rsid w:val="006E5BCE"/>
    <w:rsid w:val="006E6DFD"/>
    <w:rsid w:val="006F1283"/>
    <w:rsid w:val="006F1C1F"/>
    <w:rsid w:val="006F4CC9"/>
    <w:rsid w:val="006F713D"/>
    <w:rsid w:val="0070071A"/>
    <w:rsid w:val="00700A63"/>
    <w:rsid w:val="007137E5"/>
    <w:rsid w:val="00713CCF"/>
    <w:rsid w:val="00716D95"/>
    <w:rsid w:val="00720E97"/>
    <w:rsid w:val="007211B0"/>
    <w:rsid w:val="007217BB"/>
    <w:rsid w:val="00721EA2"/>
    <w:rsid w:val="00722418"/>
    <w:rsid w:val="0072311E"/>
    <w:rsid w:val="00725451"/>
    <w:rsid w:val="00730599"/>
    <w:rsid w:val="00731F1E"/>
    <w:rsid w:val="0073380C"/>
    <w:rsid w:val="007355CA"/>
    <w:rsid w:val="00736120"/>
    <w:rsid w:val="00736C3A"/>
    <w:rsid w:val="007409FF"/>
    <w:rsid w:val="007412B0"/>
    <w:rsid w:val="00743EA6"/>
    <w:rsid w:val="00744D29"/>
    <w:rsid w:val="00751CAA"/>
    <w:rsid w:val="00751E7F"/>
    <w:rsid w:val="00752025"/>
    <w:rsid w:val="00754241"/>
    <w:rsid w:val="00757699"/>
    <w:rsid w:val="00761DF3"/>
    <w:rsid w:val="00763291"/>
    <w:rsid w:val="007635BD"/>
    <w:rsid w:val="00765D4E"/>
    <w:rsid w:val="007702F1"/>
    <w:rsid w:val="00771057"/>
    <w:rsid w:val="007719D5"/>
    <w:rsid w:val="007732D2"/>
    <w:rsid w:val="00782136"/>
    <w:rsid w:val="00783C9D"/>
    <w:rsid w:val="00784CC3"/>
    <w:rsid w:val="007855A7"/>
    <w:rsid w:val="007869CB"/>
    <w:rsid w:val="00790B85"/>
    <w:rsid w:val="007911FC"/>
    <w:rsid w:val="00793EA0"/>
    <w:rsid w:val="00795E9E"/>
    <w:rsid w:val="007A0327"/>
    <w:rsid w:val="007A1110"/>
    <w:rsid w:val="007A1887"/>
    <w:rsid w:val="007A49F1"/>
    <w:rsid w:val="007B3426"/>
    <w:rsid w:val="007B34C6"/>
    <w:rsid w:val="007B4B49"/>
    <w:rsid w:val="007B516F"/>
    <w:rsid w:val="007C047A"/>
    <w:rsid w:val="007C3335"/>
    <w:rsid w:val="007D1FC1"/>
    <w:rsid w:val="007D7A71"/>
    <w:rsid w:val="007E07AD"/>
    <w:rsid w:val="007E3365"/>
    <w:rsid w:val="007E34BE"/>
    <w:rsid w:val="007E3C83"/>
    <w:rsid w:val="007E3EC4"/>
    <w:rsid w:val="007E5E01"/>
    <w:rsid w:val="007E66D5"/>
    <w:rsid w:val="007E6F88"/>
    <w:rsid w:val="007F1603"/>
    <w:rsid w:val="007F1FD0"/>
    <w:rsid w:val="007F27CA"/>
    <w:rsid w:val="007F4DFB"/>
    <w:rsid w:val="00800775"/>
    <w:rsid w:val="00801EC7"/>
    <w:rsid w:val="00802771"/>
    <w:rsid w:val="00803E1D"/>
    <w:rsid w:val="0080630D"/>
    <w:rsid w:val="0080705D"/>
    <w:rsid w:val="0081252D"/>
    <w:rsid w:val="00812E63"/>
    <w:rsid w:val="00815F63"/>
    <w:rsid w:val="00820072"/>
    <w:rsid w:val="00820DFB"/>
    <w:rsid w:val="008223DA"/>
    <w:rsid w:val="0082492E"/>
    <w:rsid w:val="00825C32"/>
    <w:rsid w:val="0082780B"/>
    <w:rsid w:val="0083051F"/>
    <w:rsid w:val="0083181D"/>
    <w:rsid w:val="00832592"/>
    <w:rsid w:val="00833122"/>
    <w:rsid w:val="00834695"/>
    <w:rsid w:val="008428F6"/>
    <w:rsid w:val="00844B83"/>
    <w:rsid w:val="00847610"/>
    <w:rsid w:val="00847CDB"/>
    <w:rsid w:val="00853921"/>
    <w:rsid w:val="00853D5E"/>
    <w:rsid w:val="00854466"/>
    <w:rsid w:val="00860EBE"/>
    <w:rsid w:val="00861BB8"/>
    <w:rsid w:val="008648DD"/>
    <w:rsid w:val="0086559D"/>
    <w:rsid w:val="00866AEE"/>
    <w:rsid w:val="00871587"/>
    <w:rsid w:val="008735F9"/>
    <w:rsid w:val="008740FE"/>
    <w:rsid w:val="008761DB"/>
    <w:rsid w:val="008767FD"/>
    <w:rsid w:val="0088220F"/>
    <w:rsid w:val="00882F7B"/>
    <w:rsid w:val="008833C3"/>
    <w:rsid w:val="0089189D"/>
    <w:rsid w:val="00894CD0"/>
    <w:rsid w:val="00895107"/>
    <w:rsid w:val="008A1028"/>
    <w:rsid w:val="008A2A3B"/>
    <w:rsid w:val="008A6C2C"/>
    <w:rsid w:val="008A7E2C"/>
    <w:rsid w:val="008B31EE"/>
    <w:rsid w:val="008B3A7F"/>
    <w:rsid w:val="008B4ADE"/>
    <w:rsid w:val="008B4D2A"/>
    <w:rsid w:val="008B5A30"/>
    <w:rsid w:val="008B70EA"/>
    <w:rsid w:val="008B74C0"/>
    <w:rsid w:val="008C01AB"/>
    <w:rsid w:val="008C0CE8"/>
    <w:rsid w:val="008C5F56"/>
    <w:rsid w:val="008C6055"/>
    <w:rsid w:val="008C609C"/>
    <w:rsid w:val="008D1DC7"/>
    <w:rsid w:val="008D55B8"/>
    <w:rsid w:val="008E1003"/>
    <w:rsid w:val="008E1414"/>
    <w:rsid w:val="008E54BC"/>
    <w:rsid w:val="008E79B2"/>
    <w:rsid w:val="008F2E4E"/>
    <w:rsid w:val="008F325D"/>
    <w:rsid w:val="008F345D"/>
    <w:rsid w:val="008F4DBF"/>
    <w:rsid w:val="008F53FC"/>
    <w:rsid w:val="008F77FD"/>
    <w:rsid w:val="00905744"/>
    <w:rsid w:val="00907726"/>
    <w:rsid w:val="009105B6"/>
    <w:rsid w:val="00910964"/>
    <w:rsid w:val="009110AE"/>
    <w:rsid w:val="00912AAF"/>
    <w:rsid w:val="00915B5F"/>
    <w:rsid w:val="00923478"/>
    <w:rsid w:val="00923DCC"/>
    <w:rsid w:val="0092469D"/>
    <w:rsid w:val="009247CD"/>
    <w:rsid w:val="0092579D"/>
    <w:rsid w:val="00930916"/>
    <w:rsid w:val="00931735"/>
    <w:rsid w:val="0093355F"/>
    <w:rsid w:val="0093543D"/>
    <w:rsid w:val="00937DA2"/>
    <w:rsid w:val="00942C03"/>
    <w:rsid w:val="0094314D"/>
    <w:rsid w:val="0094555B"/>
    <w:rsid w:val="0094700D"/>
    <w:rsid w:val="00947734"/>
    <w:rsid w:val="009502FF"/>
    <w:rsid w:val="00953507"/>
    <w:rsid w:val="0095382E"/>
    <w:rsid w:val="00955153"/>
    <w:rsid w:val="0095627E"/>
    <w:rsid w:val="0095763B"/>
    <w:rsid w:val="00961A13"/>
    <w:rsid w:val="00961CB0"/>
    <w:rsid w:val="00961E8C"/>
    <w:rsid w:val="00962929"/>
    <w:rsid w:val="0096448F"/>
    <w:rsid w:val="00964BA6"/>
    <w:rsid w:val="00966091"/>
    <w:rsid w:val="009663A5"/>
    <w:rsid w:val="00966855"/>
    <w:rsid w:val="00976ACD"/>
    <w:rsid w:val="00983C71"/>
    <w:rsid w:val="009857F4"/>
    <w:rsid w:val="0099028D"/>
    <w:rsid w:val="00992889"/>
    <w:rsid w:val="00992A52"/>
    <w:rsid w:val="00994BA1"/>
    <w:rsid w:val="009954CB"/>
    <w:rsid w:val="009A240F"/>
    <w:rsid w:val="009A30C7"/>
    <w:rsid w:val="009A418F"/>
    <w:rsid w:val="009A4406"/>
    <w:rsid w:val="009B1277"/>
    <w:rsid w:val="009B165D"/>
    <w:rsid w:val="009B2E1E"/>
    <w:rsid w:val="009B3255"/>
    <w:rsid w:val="009B46B7"/>
    <w:rsid w:val="009B4941"/>
    <w:rsid w:val="009B52B6"/>
    <w:rsid w:val="009C643B"/>
    <w:rsid w:val="009C6B99"/>
    <w:rsid w:val="009C6DCE"/>
    <w:rsid w:val="009C7E7C"/>
    <w:rsid w:val="009D0FA6"/>
    <w:rsid w:val="009D1246"/>
    <w:rsid w:val="009D2971"/>
    <w:rsid w:val="009D3BC8"/>
    <w:rsid w:val="009D4722"/>
    <w:rsid w:val="009D5741"/>
    <w:rsid w:val="009D5FD2"/>
    <w:rsid w:val="009D71E0"/>
    <w:rsid w:val="009F0713"/>
    <w:rsid w:val="009F0E19"/>
    <w:rsid w:val="009F1205"/>
    <w:rsid w:val="009F2530"/>
    <w:rsid w:val="00A019B6"/>
    <w:rsid w:val="00A01A82"/>
    <w:rsid w:val="00A02DC9"/>
    <w:rsid w:val="00A03E8F"/>
    <w:rsid w:val="00A048DB"/>
    <w:rsid w:val="00A10A02"/>
    <w:rsid w:val="00A1159C"/>
    <w:rsid w:val="00A115E0"/>
    <w:rsid w:val="00A211F4"/>
    <w:rsid w:val="00A218E3"/>
    <w:rsid w:val="00A2343E"/>
    <w:rsid w:val="00A253AE"/>
    <w:rsid w:val="00A32B1D"/>
    <w:rsid w:val="00A33FD5"/>
    <w:rsid w:val="00A35817"/>
    <w:rsid w:val="00A36D06"/>
    <w:rsid w:val="00A504DC"/>
    <w:rsid w:val="00A50C27"/>
    <w:rsid w:val="00A52C94"/>
    <w:rsid w:val="00A53E58"/>
    <w:rsid w:val="00A53F7E"/>
    <w:rsid w:val="00A546F9"/>
    <w:rsid w:val="00A56B2E"/>
    <w:rsid w:val="00A62284"/>
    <w:rsid w:val="00A628BE"/>
    <w:rsid w:val="00A63EA9"/>
    <w:rsid w:val="00A64B00"/>
    <w:rsid w:val="00A6652B"/>
    <w:rsid w:val="00A67181"/>
    <w:rsid w:val="00A70816"/>
    <w:rsid w:val="00A70C89"/>
    <w:rsid w:val="00A70FDF"/>
    <w:rsid w:val="00A71E53"/>
    <w:rsid w:val="00A74CEC"/>
    <w:rsid w:val="00A76EA5"/>
    <w:rsid w:val="00A8050F"/>
    <w:rsid w:val="00A808DB"/>
    <w:rsid w:val="00A82717"/>
    <w:rsid w:val="00A84E6B"/>
    <w:rsid w:val="00A90049"/>
    <w:rsid w:val="00A92570"/>
    <w:rsid w:val="00A92E70"/>
    <w:rsid w:val="00A952A7"/>
    <w:rsid w:val="00A952DC"/>
    <w:rsid w:val="00AA2D52"/>
    <w:rsid w:val="00AA479A"/>
    <w:rsid w:val="00AA50CD"/>
    <w:rsid w:val="00AA6B93"/>
    <w:rsid w:val="00AB0356"/>
    <w:rsid w:val="00AB3DC2"/>
    <w:rsid w:val="00AC1552"/>
    <w:rsid w:val="00AC307E"/>
    <w:rsid w:val="00AD4449"/>
    <w:rsid w:val="00AD47C4"/>
    <w:rsid w:val="00AD574E"/>
    <w:rsid w:val="00AD6BFC"/>
    <w:rsid w:val="00AD7A0C"/>
    <w:rsid w:val="00AE0291"/>
    <w:rsid w:val="00AE2F92"/>
    <w:rsid w:val="00AE4D9B"/>
    <w:rsid w:val="00AE654D"/>
    <w:rsid w:val="00AE7ACD"/>
    <w:rsid w:val="00AF5478"/>
    <w:rsid w:val="00B03B2A"/>
    <w:rsid w:val="00B042AD"/>
    <w:rsid w:val="00B079E8"/>
    <w:rsid w:val="00B10CEA"/>
    <w:rsid w:val="00B112FE"/>
    <w:rsid w:val="00B1217A"/>
    <w:rsid w:val="00B123C3"/>
    <w:rsid w:val="00B15E22"/>
    <w:rsid w:val="00B15EFE"/>
    <w:rsid w:val="00B16EF4"/>
    <w:rsid w:val="00B17D5D"/>
    <w:rsid w:val="00B20195"/>
    <w:rsid w:val="00B20CD1"/>
    <w:rsid w:val="00B25104"/>
    <w:rsid w:val="00B30B23"/>
    <w:rsid w:val="00B34FDE"/>
    <w:rsid w:val="00B350D4"/>
    <w:rsid w:val="00B41BAD"/>
    <w:rsid w:val="00B45C52"/>
    <w:rsid w:val="00B465A4"/>
    <w:rsid w:val="00B50971"/>
    <w:rsid w:val="00B5386A"/>
    <w:rsid w:val="00B54739"/>
    <w:rsid w:val="00B57FD3"/>
    <w:rsid w:val="00B613C2"/>
    <w:rsid w:val="00B632AD"/>
    <w:rsid w:val="00B7259F"/>
    <w:rsid w:val="00B72BB3"/>
    <w:rsid w:val="00B765F2"/>
    <w:rsid w:val="00B82312"/>
    <w:rsid w:val="00B82FB4"/>
    <w:rsid w:val="00B86420"/>
    <w:rsid w:val="00B86A76"/>
    <w:rsid w:val="00B91D5F"/>
    <w:rsid w:val="00B934D5"/>
    <w:rsid w:val="00B93E56"/>
    <w:rsid w:val="00BA2A7F"/>
    <w:rsid w:val="00BA4191"/>
    <w:rsid w:val="00BA4272"/>
    <w:rsid w:val="00BA47D7"/>
    <w:rsid w:val="00BA4882"/>
    <w:rsid w:val="00BB1454"/>
    <w:rsid w:val="00BC1063"/>
    <w:rsid w:val="00BC2194"/>
    <w:rsid w:val="00BC4E76"/>
    <w:rsid w:val="00BC75E3"/>
    <w:rsid w:val="00BD0B3F"/>
    <w:rsid w:val="00BD2F47"/>
    <w:rsid w:val="00BD37E0"/>
    <w:rsid w:val="00BD3AEE"/>
    <w:rsid w:val="00BD47E4"/>
    <w:rsid w:val="00BD6114"/>
    <w:rsid w:val="00BD63B4"/>
    <w:rsid w:val="00BE01F2"/>
    <w:rsid w:val="00BE315B"/>
    <w:rsid w:val="00BE3677"/>
    <w:rsid w:val="00BF09C2"/>
    <w:rsid w:val="00BF11E8"/>
    <w:rsid w:val="00BF511A"/>
    <w:rsid w:val="00C01720"/>
    <w:rsid w:val="00C0391A"/>
    <w:rsid w:val="00C06067"/>
    <w:rsid w:val="00C060D5"/>
    <w:rsid w:val="00C10148"/>
    <w:rsid w:val="00C1061D"/>
    <w:rsid w:val="00C20E54"/>
    <w:rsid w:val="00C26A55"/>
    <w:rsid w:val="00C26E6B"/>
    <w:rsid w:val="00C3171C"/>
    <w:rsid w:val="00C3295F"/>
    <w:rsid w:val="00C32A22"/>
    <w:rsid w:val="00C3493B"/>
    <w:rsid w:val="00C44FB4"/>
    <w:rsid w:val="00C50D1B"/>
    <w:rsid w:val="00C53F2D"/>
    <w:rsid w:val="00C563C4"/>
    <w:rsid w:val="00C57F3A"/>
    <w:rsid w:val="00C63954"/>
    <w:rsid w:val="00C6696C"/>
    <w:rsid w:val="00C67014"/>
    <w:rsid w:val="00C72668"/>
    <w:rsid w:val="00C76B38"/>
    <w:rsid w:val="00C829D1"/>
    <w:rsid w:val="00C83C69"/>
    <w:rsid w:val="00C916C2"/>
    <w:rsid w:val="00C91AE3"/>
    <w:rsid w:val="00C92394"/>
    <w:rsid w:val="00C960D0"/>
    <w:rsid w:val="00C96E68"/>
    <w:rsid w:val="00C978E0"/>
    <w:rsid w:val="00CA1737"/>
    <w:rsid w:val="00CA1746"/>
    <w:rsid w:val="00CA249E"/>
    <w:rsid w:val="00CA2E6B"/>
    <w:rsid w:val="00CA465F"/>
    <w:rsid w:val="00CA5255"/>
    <w:rsid w:val="00CA58CD"/>
    <w:rsid w:val="00CB0168"/>
    <w:rsid w:val="00CB4320"/>
    <w:rsid w:val="00CB4D27"/>
    <w:rsid w:val="00CB6837"/>
    <w:rsid w:val="00CC034C"/>
    <w:rsid w:val="00CC2786"/>
    <w:rsid w:val="00CD0E17"/>
    <w:rsid w:val="00CD1A18"/>
    <w:rsid w:val="00CD293A"/>
    <w:rsid w:val="00CD4B82"/>
    <w:rsid w:val="00CD6593"/>
    <w:rsid w:val="00CE1DC5"/>
    <w:rsid w:val="00CE2856"/>
    <w:rsid w:val="00CE2CFE"/>
    <w:rsid w:val="00CE36E4"/>
    <w:rsid w:val="00CE7582"/>
    <w:rsid w:val="00CE77D0"/>
    <w:rsid w:val="00CF08BD"/>
    <w:rsid w:val="00CF7B17"/>
    <w:rsid w:val="00D00282"/>
    <w:rsid w:val="00D0073B"/>
    <w:rsid w:val="00D0295C"/>
    <w:rsid w:val="00D05A5C"/>
    <w:rsid w:val="00D06D28"/>
    <w:rsid w:val="00D0713A"/>
    <w:rsid w:val="00D11C47"/>
    <w:rsid w:val="00D13326"/>
    <w:rsid w:val="00D133CD"/>
    <w:rsid w:val="00D14DA1"/>
    <w:rsid w:val="00D176EC"/>
    <w:rsid w:val="00D21AE4"/>
    <w:rsid w:val="00D22E43"/>
    <w:rsid w:val="00D22EFB"/>
    <w:rsid w:val="00D25E25"/>
    <w:rsid w:val="00D25F0E"/>
    <w:rsid w:val="00D3588A"/>
    <w:rsid w:val="00D370DE"/>
    <w:rsid w:val="00D37822"/>
    <w:rsid w:val="00D41977"/>
    <w:rsid w:val="00D4218F"/>
    <w:rsid w:val="00D4247A"/>
    <w:rsid w:val="00D430EC"/>
    <w:rsid w:val="00D44643"/>
    <w:rsid w:val="00D45929"/>
    <w:rsid w:val="00D4783C"/>
    <w:rsid w:val="00D5159F"/>
    <w:rsid w:val="00D6087E"/>
    <w:rsid w:val="00D614B4"/>
    <w:rsid w:val="00D63F9B"/>
    <w:rsid w:val="00D71EB5"/>
    <w:rsid w:val="00D73678"/>
    <w:rsid w:val="00D75350"/>
    <w:rsid w:val="00D75927"/>
    <w:rsid w:val="00D81406"/>
    <w:rsid w:val="00D82664"/>
    <w:rsid w:val="00D82CB0"/>
    <w:rsid w:val="00D87ECE"/>
    <w:rsid w:val="00D902E0"/>
    <w:rsid w:val="00D9047E"/>
    <w:rsid w:val="00D91D96"/>
    <w:rsid w:val="00D94C18"/>
    <w:rsid w:val="00D96737"/>
    <w:rsid w:val="00DA420D"/>
    <w:rsid w:val="00DA450C"/>
    <w:rsid w:val="00DA71DC"/>
    <w:rsid w:val="00DB00A2"/>
    <w:rsid w:val="00DB024E"/>
    <w:rsid w:val="00DB1189"/>
    <w:rsid w:val="00DB2F3E"/>
    <w:rsid w:val="00DB64B7"/>
    <w:rsid w:val="00DB6527"/>
    <w:rsid w:val="00DC0148"/>
    <w:rsid w:val="00DC1353"/>
    <w:rsid w:val="00DC1BC6"/>
    <w:rsid w:val="00DC24D1"/>
    <w:rsid w:val="00DC68AA"/>
    <w:rsid w:val="00DD16DE"/>
    <w:rsid w:val="00DD2117"/>
    <w:rsid w:val="00DD2F23"/>
    <w:rsid w:val="00DD4842"/>
    <w:rsid w:val="00DD7954"/>
    <w:rsid w:val="00DE19C4"/>
    <w:rsid w:val="00DE339E"/>
    <w:rsid w:val="00DE4761"/>
    <w:rsid w:val="00DE55A8"/>
    <w:rsid w:val="00DE6987"/>
    <w:rsid w:val="00DE743F"/>
    <w:rsid w:val="00DF169B"/>
    <w:rsid w:val="00DF179B"/>
    <w:rsid w:val="00DF1FBA"/>
    <w:rsid w:val="00DF335D"/>
    <w:rsid w:val="00DF42AF"/>
    <w:rsid w:val="00DF4621"/>
    <w:rsid w:val="00DF48FC"/>
    <w:rsid w:val="00DF6169"/>
    <w:rsid w:val="00E009FA"/>
    <w:rsid w:val="00E01012"/>
    <w:rsid w:val="00E01298"/>
    <w:rsid w:val="00E02237"/>
    <w:rsid w:val="00E0291D"/>
    <w:rsid w:val="00E02B38"/>
    <w:rsid w:val="00E02DE3"/>
    <w:rsid w:val="00E03110"/>
    <w:rsid w:val="00E04CAC"/>
    <w:rsid w:val="00E0640B"/>
    <w:rsid w:val="00E06FAA"/>
    <w:rsid w:val="00E10B8A"/>
    <w:rsid w:val="00E16E2A"/>
    <w:rsid w:val="00E20B9E"/>
    <w:rsid w:val="00E21832"/>
    <w:rsid w:val="00E2440E"/>
    <w:rsid w:val="00E24F74"/>
    <w:rsid w:val="00E27F2F"/>
    <w:rsid w:val="00E27FB9"/>
    <w:rsid w:val="00E32516"/>
    <w:rsid w:val="00E36DBF"/>
    <w:rsid w:val="00E40C8E"/>
    <w:rsid w:val="00E42751"/>
    <w:rsid w:val="00E43347"/>
    <w:rsid w:val="00E46505"/>
    <w:rsid w:val="00E52BB5"/>
    <w:rsid w:val="00E54C04"/>
    <w:rsid w:val="00E553A2"/>
    <w:rsid w:val="00E55BAE"/>
    <w:rsid w:val="00E57F53"/>
    <w:rsid w:val="00E6433D"/>
    <w:rsid w:val="00E648B4"/>
    <w:rsid w:val="00E64CAF"/>
    <w:rsid w:val="00E74D65"/>
    <w:rsid w:val="00E76ECF"/>
    <w:rsid w:val="00E806A1"/>
    <w:rsid w:val="00E83611"/>
    <w:rsid w:val="00E8668F"/>
    <w:rsid w:val="00E91D68"/>
    <w:rsid w:val="00E91D86"/>
    <w:rsid w:val="00E9333D"/>
    <w:rsid w:val="00E95CB7"/>
    <w:rsid w:val="00EA1443"/>
    <w:rsid w:val="00EA301C"/>
    <w:rsid w:val="00EA3A12"/>
    <w:rsid w:val="00EA4245"/>
    <w:rsid w:val="00EB029D"/>
    <w:rsid w:val="00EB4D05"/>
    <w:rsid w:val="00EB6EA7"/>
    <w:rsid w:val="00EC1FE1"/>
    <w:rsid w:val="00EC24B3"/>
    <w:rsid w:val="00EC2D2D"/>
    <w:rsid w:val="00EC4BDD"/>
    <w:rsid w:val="00EC782B"/>
    <w:rsid w:val="00EC7B8E"/>
    <w:rsid w:val="00ED09A6"/>
    <w:rsid w:val="00ED29C3"/>
    <w:rsid w:val="00ED3A3F"/>
    <w:rsid w:val="00ED3F93"/>
    <w:rsid w:val="00ED5357"/>
    <w:rsid w:val="00ED5D58"/>
    <w:rsid w:val="00ED7384"/>
    <w:rsid w:val="00EE0888"/>
    <w:rsid w:val="00EE0938"/>
    <w:rsid w:val="00EE4188"/>
    <w:rsid w:val="00EE55C6"/>
    <w:rsid w:val="00EF0CAD"/>
    <w:rsid w:val="00EF12B2"/>
    <w:rsid w:val="00EF14AB"/>
    <w:rsid w:val="00EF2514"/>
    <w:rsid w:val="00EF396E"/>
    <w:rsid w:val="00F02B73"/>
    <w:rsid w:val="00F032BC"/>
    <w:rsid w:val="00F0380A"/>
    <w:rsid w:val="00F04DA0"/>
    <w:rsid w:val="00F07D84"/>
    <w:rsid w:val="00F17984"/>
    <w:rsid w:val="00F20D68"/>
    <w:rsid w:val="00F2166A"/>
    <w:rsid w:val="00F22450"/>
    <w:rsid w:val="00F22690"/>
    <w:rsid w:val="00F22F52"/>
    <w:rsid w:val="00F2363E"/>
    <w:rsid w:val="00F26C8D"/>
    <w:rsid w:val="00F27467"/>
    <w:rsid w:val="00F30265"/>
    <w:rsid w:val="00F36572"/>
    <w:rsid w:val="00F36E74"/>
    <w:rsid w:val="00F41037"/>
    <w:rsid w:val="00F414FC"/>
    <w:rsid w:val="00F41C47"/>
    <w:rsid w:val="00F41C82"/>
    <w:rsid w:val="00F42A6B"/>
    <w:rsid w:val="00F4332D"/>
    <w:rsid w:val="00F43450"/>
    <w:rsid w:val="00F44C86"/>
    <w:rsid w:val="00F45B47"/>
    <w:rsid w:val="00F50AC5"/>
    <w:rsid w:val="00F52AB8"/>
    <w:rsid w:val="00F5373F"/>
    <w:rsid w:val="00F53C96"/>
    <w:rsid w:val="00F60F73"/>
    <w:rsid w:val="00F6425E"/>
    <w:rsid w:val="00F654B0"/>
    <w:rsid w:val="00F6613C"/>
    <w:rsid w:val="00F72FA2"/>
    <w:rsid w:val="00F7467D"/>
    <w:rsid w:val="00F74756"/>
    <w:rsid w:val="00F749EA"/>
    <w:rsid w:val="00F76118"/>
    <w:rsid w:val="00F76B8B"/>
    <w:rsid w:val="00F77877"/>
    <w:rsid w:val="00F7797E"/>
    <w:rsid w:val="00F8512C"/>
    <w:rsid w:val="00F85758"/>
    <w:rsid w:val="00F85C5B"/>
    <w:rsid w:val="00F87C2E"/>
    <w:rsid w:val="00F90C4D"/>
    <w:rsid w:val="00F91C1B"/>
    <w:rsid w:val="00F948D8"/>
    <w:rsid w:val="00F957DB"/>
    <w:rsid w:val="00F958DF"/>
    <w:rsid w:val="00FA149C"/>
    <w:rsid w:val="00FA387E"/>
    <w:rsid w:val="00FA3B47"/>
    <w:rsid w:val="00FA3D17"/>
    <w:rsid w:val="00FA3E53"/>
    <w:rsid w:val="00FB5B93"/>
    <w:rsid w:val="00FB6862"/>
    <w:rsid w:val="00FB6F83"/>
    <w:rsid w:val="00FC0AE8"/>
    <w:rsid w:val="00FC3E80"/>
    <w:rsid w:val="00FC7C25"/>
    <w:rsid w:val="00FD1825"/>
    <w:rsid w:val="00FD6680"/>
    <w:rsid w:val="00FD73DE"/>
    <w:rsid w:val="00FD7D96"/>
    <w:rsid w:val="00FE0CB4"/>
    <w:rsid w:val="00FE163E"/>
    <w:rsid w:val="00FE1868"/>
    <w:rsid w:val="00FE1E31"/>
    <w:rsid w:val="00FE2228"/>
    <w:rsid w:val="00FE6136"/>
    <w:rsid w:val="00FE7D39"/>
    <w:rsid w:val="00FE7D52"/>
    <w:rsid w:val="00FF3AF3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0010E"/>
  <w15:docId w15:val="{F5EE41B4-625E-48C0-99D3-72AA029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 Spacing"/>
    <w:uiPriority w:val="1"/>
    <w:qFormat/>
    <w:rsid w:val="00DA420D"/>
    <w:pPr>
      <w:spacing w:after="0" w:line="240" w:lineRule="auto"/>
    </w:pPr>
  </w:style>
  <w:style w:type="character" w:styleId="a8">
    <w:name w:val="Strong"/>
    <w:basedOn w:val="a0"/>
    <w:uiPriority w:val="22"/>
    <w:qFormat/>
    <w:rsid w:val="001243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9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unhideWhenUsed/>
    <w:rsid w:val="00931735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9317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hyperlink" Target="http://www.pump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info@pump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hyperlink" Target="mailto:conference@pum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F54D-1204-45B3-BAD5-2B7FECF0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V. Varga</cp:lastModifiedBy>
  <cp:revision>140</cp:revision>
  <cp:lastPrinted>2017-01-23T08:24:00Z</cp:lastPrinted>
  <dcterms:created xsi:type="dcterms:W3CDTF">2018-09-27T10:59:00Z</dcterms:created>
  <dcterms:modified xsi:type="dcterms:W3CDTF">2019-08-08T11:40:00Z</dcterms:modified>
</cp:coreProperties>
</file>