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36" w:rsidRPr="00DA45F6" w:rsidRDefault="004D4836" w:rsidP="00DA45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A45F6">
        <w:rPr>
          <w:rFonts w:ascii="Times New Roman" w:eastAsia="Calibri" w:hAnsi="Times New Roman" w:cs="Times New Roman"/>
          <w:b/>
          <w:sz w:val="36"/>
          <w:szCs w:val="36"/>
        </w:rPr>
        <w:t xml:space="preserve">Ключевые проблемы, препятствующие развитию </w:t>
      </w:r>
      <w:r w:rsidR="00DA45F6">
        <w:rPr>
          <w:rFonts w:ascii="Times New Roman" w:eastAsia="Calibri" w:hAnsi="Times New Roman" w:cs="Times New Roman"/>
          <w:b/>
          <w:sz w:val="36"/>
          <w:szCs w:val="36"/>
        </w:rPr>
        <w:t>МСП</w:t>
      </w:r>
    </w:p>
    <w:p w:rsidR="00186266" w:rsidRPr="00537AD6" w:rsidRDefault="00186266" w:rsidP="004D483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4F5" w:rsidRPr="0065135B" w:rsidRDefault="006A3C27" w:rsidP="006A3C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5B">
        <w:rPr>
          <w:rFonts w:ascii="Times New Roman" w:hAnsi="Times New Roman" w:cs="Times New Roman"/>
          <w:b/>
          <w:sz w:val="28"/>
          <w:szCs w:val="28"/>
        </w:rPr>
        <w:t>1.</w:t>
      </w:r>
      <w:r w:rsidR="00905434" w:rsidRPr="0065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5B">
        <w:rPr>
          <w:rFonts w:ascii="Times New Roman" w:hAnsi="Times New Roman" w:cs="Times New Roman"/>
          <w:b/>
          <w:sz w:val="28"/>
          <w:szCs w:val="28"/>
        </w:rPr>
        <w:t>О</w:t>
      </w:r>
      <w:r w:rsidR="004D4836" w:rsidRPr="0065135B">
        <w:rPr>
          <w:rFonts w:ascii="Times New Roman" w:hAnsi="Times New Roman" w:cs="Times New Roman"/>
          <w:b/>
          <w:sz w:val="28"/>
          <w:szCs w:val="28"/>
        </w:rPr>
        <w:t>граниченный доступ к финансам для развития бизнеса</w:t>
      </w:r>
    </w:p>
    <w:p w:rsidR="00186266" w:rsidRPr="0065135B" w:rsidRDefault="00186266" w:rsidP="00DA45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sz w:val="28"/>
          <w:szCs w:val="28"/>
        </w:rPr>
        <w:t xml:space="preserve">Создание финансовых инструментов </w:t>
      </w:r>
      <w:r w:rsidR="00DA45F6" w:rsidRPr="0065135B">
        <w:rPr>
          <w:rFonts w:ascii="Times New Roman" w:hAnsi="Times New Roman" w:cs="Times New Roman"/>
          <w:sz w:val="28"/>
          <w:szCs w:val="28"/>
        </w:rPr>
        <w:t>с участием средств федерального и</w:t>
      </w:r>
      <w:r w:rsidRPr="0065135B">
        <w:rPr>
          <w:rFonts w:ascii="Times New Roman" w:hAnsi="Times New Roman" w:cs="Times New Roman"/>
          <w:sz w:val="28"/>
          <w:szCs w:val="28"/>
        </w:rPr>
        <w:t xml:space="preserve"> региональных бюджетов (</w:t>
      </w:r>
      <w:r w:rsidR="00DA45F6" w:rsidRPr="0065135B">
        <w:rPr>
          <w:rFonts w:ascii="Times New Roman" w:hAnsi="Times New Roman" w:cs="Times New Roman"/>
          <w:sz w:val="28"/>
          <w:szCs w:val="28"/>
        </w:rPr>
        <w:t>АПМБ</w:t>
      </w:r>
      <w:r w:rsidRPr="0065135B">
        <w:rPr>
          <w:rFonts w:ascii="Times New Roman" w:hAnsi="Times New Roman" w:cs="Times New Roman"/>
          <w:sz w:val="28"/>
          <w:szCs w:val="28"/>
        </w:rPr>
        <w:t xml:space="preserve">, гарантийные фонды, </w:t>
      </w:r>
      <w:r w:rsidR="00DA45F6" w:rsidRPr="0065135B">
        <w:rPr>
          <w:rFonts w:ascii="Times New Roman" w:hAnsi="Times New Roman" w:cs="Times New Roman"/>
          <w:sz w:val="28"/>
          <w:szCs w:val="28"/>
        </w:rPr>
        <w:t>ФРП и т.д.</w:t>
      </w:r>
      <w:r w:rsidRPr="0065135B">
        <w:rPr>
          <w:rFonts w:ascii="Times New Roman" w:hAnsi="Times New Roman" w:cs="Times New Roman"/>
          <w:sz w:val="28"/>
          <w:szCs w:val="28"/>
        </w:rPr>
        <w:t>) лишь частично решают данную проблему, ввиду незначительного охвата сектора.</w:t>
      </w:r>
    </w:p>
    <w:p w:rsidR="00186266" w:rsidRPr="0065135B" w:rsidRDefault="00186266" w:rsidP="00DA45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sz w:val="28"/>
          <w:szCs w:val="28"/>
        </w:rPr>
        <w:t>Банковское кредитование остается недоступным инструментом по причине отсутствия программ долгосрочного кредитования с фи</w:t>
      </w:r>
      <w:r w:rsidR="0065135B">
        <w:rPr>
          <w:rFonts w:ascii="Times New Roman" w:hAnsi="Times New Roman" w:cs="Times New Roman"/>
          <w:sz w:val="28"/>
          <w:szCs w:val="28"/>
        </w:rPr>
        <w:t xml:space="preserve">ксированной процентной ставкой, </w:t>
      </w:r>
      <w:r w:rsidRPr="0065135B">
        <w:rPr>
          <w:rFonts w:ascii="Times New Roman" w:hAnsi="Times New Roman" w:cs="Times New Roman"/>
          <w:sz w:val="28"/>
          <w:szCs w:val="28"/>
        </w:rPr>
        <w:t xml:space="preserve">а также отсутствия механизма оценки непроизводственной залоговой базы, в том числе интеллектуальной собственности. </w:t>
      </w:r>
    </w:p>
    <w:p w:rsidR="00DA45F6" w:rsidRPr="0065135B" w:rsidRDefault="00DA45F6" w:rsidP="0018626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266" w:rsidRPr="0065135B" w:rsidRDefault="005F54F5" w:rsidP="00F733A3">
      <w:pPr>
        <w:widowControl w:val="0"/>
        <w:suppressAutoHyphens/>
        <w:spacing w:after="0" w:line="360" w:lineRule="auto"/>
        <w:jc w:val="both"/>
        <w:rPr>
          <w:rFonts w:ascii="Times New Roman" w:hAnsi="Times New Roman" w:cs="Tahoma"/>
          <w:b/>
          <w:sz w:val="28"/>
          <w:szCs w:val="28"/>
        </w:rPr>
      </w:pPr>
      <w:r w:rsidRPr="00651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3C27" w:rsidRPr="0065135B">
        <w:rPr>
          <w:rFonts w:ascii="Times New Roman" w:hAnsi="Times New Roman" w:cs="Times New Roman"/>
          <w:b/>
          <w:sz w:val="28"/>
          <w:szCs w:val="28"/>
        </w:rPr>
        <w:t>2.</w:t>
      </w:r>
      <w:r w:rsidRPr="0065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27" w:rsidRPr="0065135B">
        <w:rPr>
          <w:rFonts w:ascii="Times New Roman" w:hAnsi="Times New Roman" w:cs="Times New Roman"/>
          <w:b/>
          <w:sz w:val="28"/>
          <w:szCs w:val="28"/>
        </w:rPr>
        <w:t>Д</w:t>
      </w:r>
      <w:r w:rsidRPr="0065135B">
        <w:rPr>
          <w:rFonts w:ascii="Times New Roman" w:hAnsi="Times New Roman" w:cs="Tahoma"/>
          <w:b/>
          <w:sz w:val="28"/>
          <w:szCs w:val="28"/>
        </w:rPr>
        <w:t>оступ к имущественным ресурсам</w:t>
      </w:r>
    </w:p>
    <w:p w:rsidR="00186266" w:rsidRPr="0065135B" w:rsidRDefault="00186266" w:rsidP="00DA45F6">
      <w:pPr>
        <w:spacing w:line="240" w:lineRule="auto"/>
        <w:ind w:left="786"/>
        <w:jc w:val="both"/>
        <w:rPr>
          <w:rFonts w:ascii="Times New Roman" w:hAnsi="Times New Roman" w:cs="Tahoma"/>
          <w:sz w:val="28"/>
          <w:szCs w:val="28"/>
        </w:rPr>
      </w:pPr>
      <w:r w:rsidRPr="0065135B">
        <w:rPr>
          <w:rFonts w:ascii="Times New Roman" w:hAnsi="Times New Roman" w:cs="Tahoma"/>
          <w:sz w:val="28"/>
          <w:szCs w:val="28"/>
        </w:rPr>
        <w:t>- сроки исполнения разрешительно-согласовательных процедур</w:t>
      </w:r>
    </w:p>
    <w:p w:rsidR="00186266" w:rsidRPr="0065135B" w:rsidRDefault="00186266" w:rsidP="00DA45F6">
      <w:pPr>
        <w:spacing w:line="240" w:lineRule="auto"/>
        <w:ind w:left="786"/>
        <w:jc w:val="both"/>
        <w:rPr>
          <w:rFonts w:ascii="Times New Roman" w:hAnsi="Times New Roman" w:cs="Tahoma"/>
          <w:sz w:val="28"/>
          <w:szCs w:val="28"/>
        </w:rPr>
      </w:pPr>
      <w:r w:rsidRPr="0065135B">
        <w:rPr>
          <w:rFonts w:ascii="Times New Roman" w:hAnsi="Times New Roman" w:cs="Tahoma"/>
          <w:sz w:val="28"/>
          <w:szCs w:val="28"/>
        </w:rPr>
        <w:t>- продление договоров аренды</w:t>
      </w:r>
    </w:p>
    <w:p w:rsidR="00186266" w:rsidRPr="0065135B" w:rsidRDefault="00F733A3" w:rsidP="00F733A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C27" w:rsidRPr="0065135B">
        <w:rPr>
          <w:rFonts w:ascii="Times New Roman" w:hAnsi="Times New Roman" w:cs="Times New Roman"/>
          <w:b/>
          <w:sz w:val="28"/>
          <w:szCs w:val="28"/>
        </w:rPr>
        <w:t>3. П</w:t>
      </w:r>
      <w:r w:rsidR="004D4836" w:rsidRPr="0065135B">
        <w:rPr>
          <w:rFonts w:ascii="Times New Roman" w:hAnsi="Times New Roman" w:cs="Times New Roman"/>
          <w:b/>
          <w:sz w:val="28"/>
          <w:szCs w:val="28"/>
        </w:rPr>
        <w:t>роблемы в на</w:t>
      </w:r>
      <w:r w:rsidR="00186266" w:rsidRPr="0065135B">
        <w:rPr>
          <w:rFonts w:ascii="Times New Roman" w:hAnsi="Times New Roman" w:cs="Times New Roman"/>
          <w:b/>
          <w:sz w:val="28"/>
          <w:szCs w:val="28"/>
        </w:rPr>
        <w:t>хождении рынков сбыта продукции</w:t>
      </w:r>
    </w:p>
    <w:p w:rsidR="00294BA1" w:rsidRPr="0065135B" w:rsidRDefault="004D4836" w:rsidP="00F733A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266" w:rsidRPr="0065135B">
        <w:rPr>
          <w:rFonts w:ascii="Times New Roman" w:hAnsi="Times New Roman" w:cs="Times New Roman"/>
          <w:sz w:val="28"/>
          <w:szCs w:val="28"/>
        </w:rPr>
        <w:t xml:space="preserve">Наиболее остро это проявляется в сфере производства товаров.  </w:t>
      </w:r>
    </w:p>
    <w:p w:rsidR="00DA45F6" w:rsidRPr="0065135B" w:rsidRDefault="00DA45F6" w:rsidP="00F733A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266" w:rsidRPr="0065135B" w:rsidRDefault="00DA45F6" w:rsidP="00DA45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3C27" w:rsidRPr="0065135B">
        <w:rPr>
          <w:rFonts w:ascii="Times New Roman" w:hAnsi="Times New Roman" w:cs="Times New Roman"/>
          <w:b/>
          <w:sz w:val="28"/>
          <w:szCs w:val="28"/>
        </w:rPr>
        <w:t>4. Н</w:t>
      </w:r>
      <w:r w:rsidR="004D4836" w:rsidRPr="0065135B">
        <w:rPr>
          <w:rFonts w:ascii="Times New Roman" w:hAnsi="Times New Roman" w:cs="Times New Roman"/>
          <w:b/>
          <w:sz w:val="28"/>
          <w:szCs w:val="28"/>
        </w:rPr>
        <w:t>ед</w:t>
      </w:r>
      <w:r w:rsidR="00186266" w:rsidRPr="0065135B">
        <w:rPr>
          <w:rFonts w:ascii="Times New Roman" w:hAnsi="Times New Roman" w:cs="Times New Roman"/>
          <w:b/>
          <w:sz w:val="28"/>
          <w:szCs w:val="28"/>
        </w:rPr>
        <w:t>остаточные кооперационные связи</w:t>
      </w:r>
    </w:p>
    <w:p w:rsidR="00294BA1" w:rsidRPr="0065135B" w:rsidRDefault="00294BA1" w:rsidP="00F733A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434" w:rsidRPr="0065135B" w:rsidRDefault="00DA45F6" w:rsidP="00DA45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3C27" w:rsidRPr="0065135B">
        <w:rPr>
          <w:rFonts w:ascii="Times New Roman" w:hAnsi="Times New Roman" w:cs="Times New Roman"/>
          <w:b/>
          <w:sz w:val="28"/>
          <w:szCs w:val="28"/>
        </w:rPr>
        <w:t>5. И</w:t>
      </w:r>
      <w:r w:rsidR="004D4836" w:rsidRPr="0065135B">
        <w:rPr>
          <w:rFonts w:ascii="Times New Roman" w:hAnsi="Times New Roman" w:cs="Times New Roman"/>
          <w:b/>
          <w:sz w:val="28"/>
          <w:szCs w:val="28"/>
        </w:rPr>
        <w:t>здержки, связанные с</w:t>
      </w:r>
      <w:r w:rsidR="00186266" w:rsidRPr="0065135B">
        <w:rPr>
          <w:rFonts w:ascii="Times New Roman" w:hAnsi="Times New Roman" w:cs="Times New Roman"/>
          <w:b/>
          <w:sz w:val="28"/>
          <w:szCs w:val="28"/>
        </w:rPr>
        <w:t xml:space="preserve"> государственным регулированием</w:t>
      </w:r>
    </w:p>
    <w:p w:rsidR="00186266" w:rsidRPr="0065135B" w:rsidRDefault="00186266" w:rsidP="0018626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5135B">
        <w:rPr>
          <w:rFonts w:ascii="Times New Roman" w:eastAsia="Batang" w:hAnsi="Times New Roman" w:cs="Times New Roman"/>
          <w:sz w:val="28"/>
          <w:szCs w:val="28"/>
        </w:rPr>
        <w:t>Устойчивая точка зрения (мнение) КНО: «Предприниматели, как правило – нарушители =&gt; необходимо «закручивать гайки»;</w:t>
      </w:r>
    </w:p>
    <w:p w:rsidR="00186266" w:rsidRPr="0065135B" w:rsidRDefault="00186266" w:rsidP="00186266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after="8" w:line="260" w:lineRule="exact"/>
        <w:rPr>
          <w:rFonts w:ascii="Times New Roman" w:eastAsia="Batang" w:hAnsi="Times New Roman" w:cs="Times New Roman"/>
          <w:sz w:val="28"/>
          <w:szCs w:val="28"/>
        </w:rPr>
      </w:pPr>
      <w:r w:rsidRPr="0065135B">
        <w:rPr>
          <w:rFonts w:ascii="Times New Roman" w:eastAsia="Batang" w:hAnsi="Times New Roman" w:cs="Times New Roman"/>
          <w:sz w:val="28"/>
          <w:szCs w:val="28"/>
        </w:rPr>
        <w:t>Легко преодолеваются ограничения внеплановых проверок;</w:t>
      </w:r>
    </w:p>
    <w:p w:rsidR="00186266" w:rsidRPr="0065135B" w:rsidRDefault="00186266" w:rsidP="00186266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line="322" w:lineRule="exact"/>
        <w:jc w:val="left"/>
        <w:rPr>
          <w:rFonts w:ascii="Times New Roman" w:eastAsia="Batang" w:hAnsi="Times New Roman" w:cs="Times New Roman"/>
          <w:sz w:val="28"/>
          <w:szCs w:val="28"/>
        </w:rPr>
      </w:pPr>
      <w:r w:rsidRPr="0065135B">
        <w:rPr>
          <w:rFonts w:ascii="Times New Roman" w:eastAsia="Batang" w:hAnsi="Times New Roman" w:cs="Times New Roman"/>
          <w:sz w:val="28"/>
          <w:szCs w:val="28"/>
        </w:rPr>
        <w:t>При проверках преобладает презумпция «Вины» (каждое ведомство негласно контролирует показатели по нарушениям и штрафам...);</w:t>
      </w:r>
    </w:p>
    <w:p w:rsidR="00186266" w:rsidRPr="0065135B" w:rsidRDefault="00186266" w:rsidP="00186266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after="52" w:line="260" w:lineRule="exact"/>
        <w:rPr>
          <w:rFonts w:ascii="Times New Roman" w:eastAsia="Batang" w:hAnsi="Times New Roman" w:cs="Times New Roman"/>
          <w:sz w:val="28"/>
          <w:szCs w:val="28"/>
        </w:rPr>
      </w:pPr>
      <w:r w:rsidRPr="0065135B">
        <w:rPr>
          <w:rFonts w:ascii="Times New Roman" w:eastAsia="Batang" w:hAnsi="Times New Roman" w:cs="Times New Roman"/>
          <w:sz w:val="28"/>
          <w:szCs w:val="28"/>
        </w:rPr>
        <w:t>Оборотная сторона «комплексных» проверок.</w:t>
      </w:r>
    </w:p>
    <w:p w:rsidR="00DA45F6" w:rsidRPr="0065135B" w:rsidRDefault="00DA45F6" w:rsidP="00DA45F6">
      <w:pPr>
        <w:pStyle w:val="20"/>
        <w:shd w:val="clear" w:color="auto" w:fill="auto"/>
        <w:tabs>
          <w:tab w:val="left" w:pos="1094"/>
        </w:tabs>
        <w:spacing w:after="52" w:line="260" w:lineRule="exact"/>
        <w:ind w:left="1080" w:firstLine="0"/>
        <w:rPr>
          <w:rFonts w:ascii="Batang" w:eastAsia="Batang" w:hAnsi="Batang" w:cs="Times New Roman"/>
          <w:sz w:val="28"/>
          <w:szCs w:val="28"/>
        </w:rPr>
      </w:pPr>
    </w:p>
    <w:p w:rsidR="00186266" w:rsidRPr="0065135B" w:rsidRDefault="006A3C27" w:rsidP="00F733A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5B">
        <w:rPr>
          <w:rFonts w:ascii="Times New Roman" w:hAnsi="Times New Roman" w:cs="Times New Roman"/>
          <w:b/>
          <w:sz w:val="28"/>
          <w:szCs w:val="28"/>
        </w:rPr>
        <w:t>6. Дефицит</w:t>
      </w:r>
      <w:r w:rsidR="00186266" w:rsidRPr="0065135B">
        <w:rPr>
          <w:rFonts w:ascii="Times New Roman" w:hAnsi="Times New Roman" w:cs="Times New Roman"/>
          <w:b/>
          <w:sz w:val="28"/>
          <w:szCs w:val="28"/>
        </w:rPr>
        <w:t xml:space="preserve"> кадров</w:t>
      </w:r>
    </w:p>
    <w:p w:rsidR="00DA45F6" w:rsidRPr="0065135B" w:rsidRDefault="00DA45F6" w:rsidP="00F733A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266" w:rsidRPr="0065135B" w:rsidRDefault="006A3C27" w:rsidP="0018626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5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45F6" w:rsidRPr="0065135B">
        <w:rPr>
          <w:rFonts w:ascii="Times New Roman" w:hAnsi="Times New Roman" w:cs="Times New Roman"/>
          <w:b/>
          <w:sz w:val="28"/>
          <w:szCs w:val="28"/>
        </w:rPr>
        <w:t>Высокая ф</w:t>
      </w:r>
      <w:r w:rsidR="00186266" w:rsidRPr="0065135B">
        <w:rPr>
          <w:rFonts w:ascii="Times New Roman" w:hAnsi="Times New Roman" w:cs="Times New Roman"/>
          <w:b/>
          <w:sz w:val="28"/>
          <w:szCs w:val="28"/>
        </w:rPr>
        <w:t xml:space="preserve">искальная нагрузка и непредсказуемость налоговой </w:t>
      </w:r>
      <w:r w:rsidR="0065135B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186266" w:rsidRPr="0065135B">
        <w:rPr>
          <w:rFonts w:ascii="Times New Roman" w:hAnsi="Times New Roman" w:cs="Times New Roman"/>
          <w:b/>
          <w:sz w:val="28"/>
          <w:szCs w:val="28"/>
        </w:rPr>
        <w:t>политики</w:t>
      </w:r>
    </w:p>
    <w:sectPr w:rsidR="00186266" w:rsidRPr="0065135B" w:rsidSect="006D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C52"/>
    <w:multiLevelType w:val="hybridMultilevel"/>
    <w:tmpl w:val="BA222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D653B"/>
    <w:multiLevelType w:val="hybridMultilevel"/>
    <w:tmpl w:val="C6AE7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3F6733"/>
    <w:multiLevelType w:val="hybridMultilevel"/>
    <w:tmpl w:val="99BA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ADA"/>
    <w:multiLevelType w:val="hybridMultilevel"/>
    <w:tmpl w:val="8C7E6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A147D"/>
    <w:multiLevelType w:val="hybridMultilevel"/>
    <w:tmpl w:val="701A1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D815B8"/>
    <w:multiLevelType w:val="hybridMultilevel"/>
    <w:tmpl w:val="AC1C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870B9"/>
    <w:multiLevelType w:val="hybridMultilevel"/>
    <w:tmpl w:val="D170377E"/>
    <w:lvl w:ilvl="0" w:tplc="58ECA9F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0F32"/>
    <w:multiLevelType w:val="hybridMultilevel"/>
    <w:tmpl w:val="5E509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BE690B"/>
    <w:multiLevelType w:val="hybridMultilevel"/>
    <w:tmpl w:val="159A1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836"/>
    <w:rsid w:val="0002228A"/>
    <w:rsid w:val="00186266"/>
    <w:rsid w:val="00276291"/>
    <w:rsid w:val="00294BA1"/>
    <w:rsid w:val="004132FA"/>
    <w:rsid w:val="004D4836"/>
    <w:rsid w:val="00537AD6"/>
    <w:rsid w:val="005E0BC9"/>
    <w:rsid w:val="005F54F5"/>
    <w:rsid w:val="0065135B"/>
    <w:rsid w:val="006A3C27"/>
    <w:rsid w:val="006D0163"/>
    <w:rsid w:val="006D418B"/>
    <w:rsid w:val="00743C9F"/>
    <w:rsid w:val="00863E8C"/>
    <w:rsid w:val="008D5DBB"/>
    <w:rsid w:val="00905434"/>
    <w:rsid w:val="00AF5EDC"/>
    <w:rsid w:val="00CA49BB"/>
    <w:rsid w:val="00DA45F6"/>
    <w:rsid w:val="00DD1FAD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0890"/>
  <w15:docId w15:val="{A0314873-C9F9-4A81-8312-A274FDF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qFormat/>
    <w:rsid w:val="00AF5ED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locked/>
    <w:rsid w:val="00AF5EDC"/>
    <w:rPr>
      <w:rFonts w:eastAsiaTheme="minorEastAsia"/>
      <w:lang w:eastAsia="ru-RU"/>
    </w:rPr>
  </w:style>
  <w:style w:type="paragraph" w:styleId="a5">
    <w:name w:val="No Spacing"/>
    <w:uiPriority w:val="1"/>
    <w:qFormat/>
    <w:rsid w:val="00AF5ED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F54F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4F5"/>
    <w:pPr>
      <w:widowControl w:val="0"/>
      <w:shd w:val="clear" w:color="auto" w:fill="FFFFFF"/>
      <w:spacing w:after="0" w:line="346" w:lineRule="exact"/>
      <w:ind w:hanging="3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11</cp:revision>
  <dcterms:created xsi:type="dcterms:W3CDTF">2015-08-21T05:23:00Z</dcterms:created>
  <dcterms:modified xsi:type="dcterms:W3CDTF">2019-04-12T10:41:00Z</dcterms:modified>
</cp:coreProperties>
</file>