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E" w:rsidRPr="00936C6E" w:rsidRDefault="00936C6E" w:rsidP="00936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6E">
        <w:rPr>
          <w:rFonts w:ascii="Times New Roman" w:hAnsi="Times New Roman" w:cs="Times New Roman"/>
          <w:b/>
          <w:sz w:val="28"/>
          <w:szCs w:val="28"/>
        </w:rPr>
        <w:t>Перечень инновационных проектов, готовых к межрегиональной кооперации и коммерциализации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36C6E">
        <w:rPr>
          <w:rFonts w:ascii="Times New Roman" w:hAnsi="Times New Roman" w:cs="Times New Roman"/>
          <w:i/>
          <w:sz w:val="28"/>
          <w:szCs w:val="28"/>
        </w:rPr>
        <w:t>(по состоянию на 15.09.2021 года)</w:t>
      </w:r>
    </w:p>
    <w:tbl>
      <w:tblPr>
        <w:tblStyle w:val="a3"/>
        <w:tblpPr w:leftFromText="180" w:rightFromText="180" w:horzAnchor="margin" w:tblpY="989"/>
        <w:tblW w:w="15054" w:type="dxa"/>
        <w:tblLook w:val="04A0" w:firstRow="1" w:lastRow="0" w:firstColumn="1" w:lastColumn="0" w:noHBand="0" w:noVBand="1"/>
      </w:tblPr>
      <w:tblGrid>
        <w:gridCol w:w="2544"/>
        <w:gridCol w:w="2698"/>
        <w:gridCol w:w="4433"/>
        <w:gridCol w:w="2501"/>
        <w:gridCol w:w="2878"/>
      </w:tblGrid>
      <w:tr w:rsidR="00936C6E" w:rsidRPr="00261CE1" w:rsidTr="00082D66">
        <w:tc>
          <w:tcPr>
            <w:tcW w:w="2544" w:type="dxa"/>
          </w:tcPr>
          <w:p w:rsidR="00936C6E" w:rsidRPr="00261CE1" w:rsidRDefault="00936C6E" w:rsidP="0008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E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698" w:type="dxa"/>
          </w:tcPr>
          <w:p w:rsidR="00936C6E" w:rsidRPr="00F85F61" w:rsidRDefault="00936C6E" w:rsidP="0008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E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использование</w:t>
            </w:r>
          </w:p>
        </w:tc>
        <w:tc>
          <w:tcPr>
            <w:tcW w:w="4433" w:type="dxa"/>
          </w:tcPr>
          <w:p w:rsidR="00936C6E" w:rsidRPr="00261CE1" w:rsidRDefault="00936C6E" w:rsidP="0008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E1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501" w:type="dxa"/>
          </w:tcPr>
          <w:p w:rsidR="00936C6E" w:rsidRPr="00261CE1" w:rsidRDefault="00936C6E" w:rsidP="0008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Отрасль/ ц</w:t>
            </w:r>
            <w:r w:rsidRPr="00261CE1">
              <w:rPr>
                <w:rFonts w:ascii="Times New Roman" w:hAnsi="Times New Roman" w:cs="Times New Roman"/>
                <w:sz w:val="28"/>
                <w:szCs w:val="28"/>
              </w:rPr>
              <w:t>елевая аудитория</w:t>
            </w:r>
          </w:p>
        </w:tc>
        <w:tc>
          <w:tcPr>
            <w:tcW w:w="2878" w:type="dxa"/>
          </w:tcPr>
          <w:p w:rsidR="00936C6E" w:rsidRPr="00261CE1" w:rsidRDefault="00936C6E" w:rsidP="0008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E1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</w:tr>
      <w:tr w:rsidR="00936C6E" w:rsidRPr="00AD5AF7" w:rsidTr="00082D66">
        <w:tc>
          <w:tcPr>
            <w:tcW w:w="2544" w:type="dxa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12510" w:type="dxa"/>
            <w:gridSpan w:val="4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Антикоррозийное покрытие</w:t>
            </w:r>
          </w:p>
        </w:tc>
      </w:tr>
      <w:tr w:rsidR="00936C6E" w:rsidRPr="00212C67" w:rsidTr="00082D66">
        <w:tc>
          <w:tcPr>
            <w:tcW w:w="2544" w:type="dxa"/>
          </w:tcPr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67">
              <w:rPr>
                <w:rFonts w:ascii="Times New Roman" w:hAnsi="Times New Roman" w:cs="Times New Roman"/>
                <w:sz w:val="24"/>
                <w:szCs w:val="24"/>
              </w:rPr>
              <w:t>Инновационное антикоррозийное покрытие с гарантированной защитой металла в условиях эксплуатации до 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>Цинк-силикатное</w:t>
            </w:r>
            <w:proofErr w:type="gramEnd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класса холодного </w:t>
            </w:r>
            <w:proofErr w:type="spellStart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ысокомодульного, стабильного, устойчивого во времени жидкого калиевого/литиевого стекла. </w:t>
            </w:r>
          </w:p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При нанесении образует твердое водостойкое электропроводное покрытие, имеющее адгезионно-диффузионное сцепление с металлом за счет электрохимического контакта. Сформированный защитный слой представляет из себя каркас из силиконового полимера, заполненный </w:t>
            </w:r>
            <w:proofErr w:type="gramStart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 более 94% </w:t>
            </w:r>
            <w:proofErr w:type="gramStart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>частицами</w:t>
            </w:r>
            <w:proofErr w:type="gramEnd"/>
            <w:r w:rsidRPr="00212C67">
              <w:rPr>
                <w:rFonts w:ascii="Times New Roman" w:hAnsi="Times New Roman" w:cs="Times New Roman"/>
                <w:sz w:val="24"/>
                <w:szCs w:val="24"/>
              </w:rPr>
              <w:t xml:space="preserve"> цинка чистоты 99,995%. Позволяет проводить </w:t>
            </w:r>
            <w:r w:rsidRPr="0021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изделиях любой формы и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1876"/>
            </w:tblGrid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lastRenderedPageBreak/>
                    <w:t>температуры эксплуатации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от -197</w:t>
                  </w:r>
                  <w:r w:rsidRPr="00212C67">
                    <w:rPr>
                      <w:rFonts w:ascii="Times New Roman" w:hAnsi="Times New Roman" w:cs="Times New Roman"/>
                      <w:lang w:val="it-IT"/>
                    </w:rPr>
                    <w:t>°</w:t>
                  </w:r>
                  <w:r w:rsidRPr="00212C67">
                    <w:rPr>
                      <w:rFonts w:ascii="Times New Roman" w:hAnsi="Times New Roman" w:cs="Times New Roman"/>
                    </w:rPr>
                    <w:t>C до +600</w:t>
                  </w:r>
                  <w:r w:rsidRPr="00212C67">
                    <w:rPr>
                      <w:rFonts w:ascii="Times New Roman" w:hAnsi="Times New Roman" w:cs="Times New Roman"/>
                      <w:lang w:val="it-IT"/>
                    </w:rPr>
                    <w:t>°</w:t>
                  </w:r>
                  <w:r w:rsidRPr="00212C67">
                    <w:rPr>
                      <w:rFonts w:ascii="Times New Roman" w:hAnsi="Times New Roman" w:cs="Times New Roman"/>
                      <w:lang w:val="es-ES_tradnl"/>
                    </w:rPr>
                    <w:t>C</w:t>
                  </w:r>
                  <w:r w:rsidRPr="00212C67">
                    <w:rPr>
                      <w:rFonts w:ascii="Times New Roman" w:hAnsi="Times New Roman" w:cs="Times New Roman"/>
                    </w:rPr>
                    <w:t>, кратковременно +1200</w:t>
                  </w:r>
                  <w:r w:rsidRPr="00212C67">
                    <w:rPr>
                      <w:rFonts w:ascii="Times New Roman" w:hAnsi="Times New Roman" w:cs="Times New Roman"/>
                      <w:lang w:val="it-IT"/>
                    </w:rPr>
                    <w:t>°</w:t>
                  </w:r>
                  <w:r w:rsidRPr="00212C67">
                    <w:rPr>
                      <w:rFonts w:ascii="Times New Roman" w:hAnsi="Times New Roman" w:cs="Times New Roman"/>
                      <w:lang w:val="es-ES_tradnl"/>
                    </w:rPr>
                    <w:t>C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среда использования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212C67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 w:rsidRPr="00212C67">
                    <w:rPr>
                      <w:rFonts w:ascii="Times New Roman" w:hAnsi="Times New Roman" w:cs="Times New Roman"/>
                    </w:rPr>
                    <w:t>, С2, С3, С4, С5- I, С5-М, CХ, Im1, Im2, Im3, Im4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летучие органические вещества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электропроводность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пожаробезопасность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взрывобезопасность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образование искры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стойкость к механическому истиранию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 xml:space="preserve">стойкость к </w:t>
                  </w:r>
                  <w:proofErr w:type="spellStart"/>
                  <w:r w:rsidRPr="00212C67">
                    <w:rPr>
                      <w:rFonts w:ascii="Times New Roman" w:hAnsi="Times New Roman" w:cs="Times New Roman"/>
                    </w:rPr>
                    <w:t>термоударам</w:t>
                  </w:r>
                  <w:proofErr w:type="spellEnd"/>
                  <w:r w:rsidRPr="00212C6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 xml:space="preserve">количество слоев нанесения 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1 (один)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температура высыхания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окружающей среды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>время высыхания до степени 3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 xml:space="preserve">20 (двадцать) минут </w:t>
                  </w:r>
                </w:p>
              </w:tc>
            </w:tr>
            <w:tr w:rsidR="00936C6E" w:rsidRPr="00212C67" w:rsidTr="00082D66">
              <w:tc>
                <w:tcPr>
                  <w:tcW w:w="4248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t xml:space="preserve">адгезия с </w:t>
                  </w:r>
                  <w:r w:rsidRPr="00212C67">
                    <w:rPr>
                      <w:rFonts w:ascii="Times New Roman" w:hAnsi="Times New Roman" w:cs="Times New Roman"/>
                    </w:rPr>
                    <w:lastRenderedPageBreak/>
                    <w:t>финишными покрытиями</w:t>
                  </w:r>
                </w:p>
              </w:tc>
              <w:tc>
                <w:tcPr>
                  <w:tcW w:w="5380" w:type="dxa"/>
                </w:tcPr>
                <w:p w:rsidR="00936C6E" w:rsidRPr="00212C67" w:rsidRDefault="00936C6E" w:rsidP="000A7986">
                  <w:pPr>
                    <w:pStyle w:val="a4"/>
                    <w:framePr w:hSpace="180" w:wrap="around" w:hAnchor="margin" w:y="989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before="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12C67">
                    <w:rPr>
                      <w:rFonts w:ascii="Times New Roman" w:hAnsi="Times New Roman" w:cs="Times New Roman"/>
                    </w:rPr>
                    <w:lastRenderedPageBreak/>
                    <w:t>да</w:t>
                  </w:r>
                </w:p>
              </w:tc>
            </w:tr>
          </w:tbl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нефтегазохимическая;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железнодорожная;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энергетическая;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металлообработка;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машиностроение;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судостроение и эксплуатация судов;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эксплуатация трубопроводов;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строительная отрасль;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военно-промышленный комплекс.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партнеров на территории Российской Федерации для заключения дилерских/ дистрибуторских договоров;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партнеров, оказывающих сервисные услуги по нанесению антикоррозионного покрытия, ремонту изделий из металла;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212C6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контакта с прямыми покупателями через торгово-промышленные палаты.</w:t>
            </w:r>
          </w:p>
        </w:tc>
      </w:tr>
      <w:tr w:rsidR="00936C6E" w:rsidRPr="00AD5AF7" w:rsidTr="00082D66">
        <w:tc>
          <w:tcPr>
            <w:tcW w:w="2544" w:type="dxa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Полимерное финишное покрытие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516C63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63">
              <w:rPr>
                <w:rFonts w:ascii="Times New Roman" w:hAnsi="Times New Roman" w:cs="Times New Roman"/>
                <w:sz w:val="24"/>
                <w:szCs w:val="24"/>
              </w:rPr>
              <w:t>Инновационное полимерное покрытие для внешних и внутренних работ в зданиях, сооружениях жилого и нежилого назначения. После нанесения состава образуется прочное, влагостойкое, при этом эластичное покрытие, маскирующее и/или предотвращающее образование трещин.</w:t>
            </w:r>
          </w:p>
        </w:tc>
        <w:tc>
          <w:tcPr>
            <w:tcW w:w="2698" w:type="dxa"/>
          </w:tcPr>
          <w:p w:rsidR="00936C6E" w:rsidRDefault="00936C6E" w:rsidP="00082D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обладает высокой адгезией к штукатурке, оцинкованной стали, железу, цементу, бетону, асбесту, дереву, ДСП, кирпичу, резиновым поверхностям, </w:t>
            </w:r>
            <w:proofErr w:type="spellStart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аквапанелям</w:t>
            </w:r>
            <w:proofErr w:type="spellEnd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гипсокартону</w:t>
            </w:r>
            <w:proofErr w:type="spellEnd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ранее окрашенным поверхностям.</w:t>
            </w:r>
            <w:proofErr w:type="gramEnd"/>
          </w:p>
          <w:p w:rsidR="00936C6E" w:rsidRPr="00897765" w:rsidRDefault="00936C6E" w:rsidP="00082D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C6E" w:rsidRPr="00897765" w:rsidRDefault="00936C6E" w:rsidP="00082D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покрытия в зданиях и сооружениях, 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ергающихся постоянной вибрации, </w:t>
            </w: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сохранить внешний вид зданий без трещин за счет эластичности (растяжения)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</w:t>
            </w: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50 до 200%.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97765" w:rsidRDefault="00936C6E" w:rsidP="00082D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Полимерное покрытие имеет высокую адгезию к ОСП (</w:t>
            </w: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OSB</w:t>
            </w: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панелям, являясь российским аналогом высокого качества </w:t>
            </w:r>
            <w:proofErr w:type="gramStart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</w:t>
            </w:r>
            <w:proofErr w:type="gramEnd"/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поставляемым с территории США и Европы для этого сегмента продукции.</w:t>
            </w:r>
          </w:p>
        </w:tc>
        <w:tc>
          <w:tcPr>
            <w:tcW w:w="4433" w:type="dxa"/>
          </w:tcPr>
          <w:p w:rsidR="00936C6E" w:rsidRDefault="00936C6E" w:rsidP="00082D6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  <w:gridCol w:w="1175"/>
            </w:tblGrid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>содержание нелетучих веществ, % по массе, не менее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</w:rPr>
                    <w:t>70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 xml:space="preserve">условная вязкость, </w:t>
                  </w:r>
                  <w:proofErr w:type="gramStart"/>
                  <w:r w:rsidRPr="00516C63">
                    <w:t>мм</w:t>
                  </w:r>
                  <w:proofErr w:type="gramEnd"/>
                  <w:r w:rsidRPr="00516C63">
                    <w:t>, не более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  <w:bCs/>
                    </w:rPr>
                    <w:t>180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>время высыхания, мин., не более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  <w:bCs/>
                    </w:rPr>
                    <w:t>60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proofErr w:type="spellStart"/>
                  <w:r w:rsidRPr="00516C63">
                    <w:t>водопоглощение</w:t>
                  </w:r>
                  <w:proofErr w:type="spellEnd"/>
                  <w:r w:rsidRPr="00516C63">
                    <w:t>, % по массе, не более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  <w:bCs/>
                    </w:rPr>
                    <w:t>1,0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>прочность сцепления с бетоном, мпа (кгс/</w:t>
                  </w:r>
                  <w:proofErr w:type="gramStart"/>
                  <w:r w:rsidRPr="00516C63">
                    <w:t>см</w:t>
                  </w:r>
                  <w:proofErr w:type="gramEnd"/>
                  <w:r w:rsidRPr="00516C63">
                    <w:t xml:space="preserve"> </w:t>
                  </w:r>
                  <w:r w:rsidRPr="00516C63">
                    <w:rPr>
                      <w:vertAlign w:val="superscript"/>
                    </w:rPr>
                    <w:t>2</w:t>
                  </w:r>
                  <w:r w:rsidRPr="00516C63">
                    <w:t>), не менее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  <w:bCs/>
                    </w:rPr>
                    <w:t>1,6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proofErr w:type="spellStart"/>
                  <w:r w:rsidRPr="00516C63">
                    <w:t>смываемость</w:t>
                  </w:r>
                  <w:proofErr w:type="spellEnd"/>
                  <w:r w:rsidRPr="00516C63">
                    <w:t xml:space="preserve"> </w:t>
                  </w:r>
                  <w:proofErr w:type="spellStart"/>
                  <w:r w:rsidRPr="00516C63">
                    <w:t>пленки</w:t>
                  </w:r>
                  <w:proofErr w:type="gramStart"/>
                  <w:r w:rsidRPr="00516C63">
                    <w:t>,г</w:t>
                  </w:r>
                  <w:proofErr w:type="spellEnd"/>
                  <w:proofErr w:type="gramEnd"/>
                  <w:r w:rsidRPr="00516C63">
                    <w:t>/м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  <w:bCs/>
                    </w:rPr>
                    <w:t>0,77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>интервал работоспособности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</w:rPr>
                    <w:t>от -60 до +90</w:t>
                  </w:r>
                  <w:proofErr w:type="gramStart"/>
                  <w:r w:rsidRPr="00516C63">
                    <w:rPr>
                      <w:b/>
                      <w:bCs/>
                      <w:color w:val="auto"/>
                    </w:rPr>
                    <w:t>°С</w:t>
                  </w:r>
                  <w:proofErr w:type="gramEnd"/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t>относительное удлинение при разрыве, %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</w:rPr>
                    <w:t>от 106 до 200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</w:pPr>
                  <w:r w:rsidRPr="00516C63">
                    <w:rPr>
                      <w:bCs/>
                    </w:rPr>
                    <w:t>колеровка состава по каталогу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</w:rPr>
                  </w:pPr>
                  <w:r w:rsidRPr="00516C63">
                    <w:rPr>
                      <w:b/>
                      <w:bCs/>
                    </w:rPr>
                    <w:t>NCS, RAL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Cs/>
                    </w:rPr>
                  </w:pPr>
                  <w:r w:rsidRPr="00516C63">
                    <w:rPr>
                      <w:bCs/>
                    </w:rPr>
                    <w:t>применение в климатических зонах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</w:rPr>
                  </w:pPr>
                  <w:r w:rsidRPr="00516C63">
                    <w:rPr>
                      <w:b/>
                    </w:rPr>
                    <w:t>СНиП 2.01.01</w:t>
                  </w:r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Cs/>
                    </w:rPr>
                  </w:pPr>
                  <w:r w:rsidRPr="00516C63">
                    <w:rPr>
                      <w:bCs/>
                      <w:color w:val="auto"/>
                    </w:rPr>
                    <w:t>температурный режим для работ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</w:rPr>
                  </w:pPr>
                  <w:r w:rsidRPr="00516C63">
                    <w:rPr>
                      <w:b/>
                      <w:bCs/>
                      <w:color w:val="auto"/>
                    </w:rPr>
                    <w:t>от +5 до +40</w:t>
                  </w:r>
                  <w:proofErr w:type="gramStart"/>
                  <w:r w:rsidRPr="00516C63">
                    <w:rPr>
                      <w:b/>
                      <w:bCs/>
                      <w:color w:val="auto"/>
                    </w:rPr>
                    <w:t>°С</w:t>
                  </w:r>
                  <w:proofErr w:type="gramEnd"/>
                </w:p>
              </w:tc>
            </w:tr>
            <w:tr w:rsidR="00936C6E" w:rsidRPr="00993CFB" w:rsidTr="00082D66"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Cs/>
                      <w:color w:val="auto"/>
                    </w:rPr>
                  </w:pPr>
                  <w:r w:rsidRPr="00516C63">
                    <w:rPr>
                      <w:bCs/>
                      <w:color w:val="auto"/>
                    </w:rPr>
                    <w:t xml:space="preserve">расход </w:t>
                  </w:r>
                  <w:proofErr w:type="gramStart"/>
                  <w:r w:rsidRPr="00516C63">
                    <w:rPr>
                      <w:bCs/>
                      <w:color w:val="auto"/>
                    </w:rPr>
                    <w:t>кг</w:t>
                  </w:r>
                  <w:proofErr w:type="gramEnd"/>
                  <w:r w:rsidRPr="00516C63">
                    <w:rPr>
                      <w:bCs/>
                      <w:color w:val="auto"/>
                    </w:rPr>
                    <w:t>/1м</w:t>
                  </w:r>
                  <w:r w:rsidRPr="00516C63">
                    <w:rPr>
                      <w:bCs/>
                      <w:color w:val="auto"/>
                      <w:vertAlign w:val="superscript"/>
                    </w:rPr>
                    <w:t>2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  <w:bCs/>
                      <w:color w:val="auto"/>
                    </w:rPr>
                  </w:pPr>
                  <w:r w:rsidRPr="00516C63">
                    <w:rPr>
                      <w:b/>
                    </w:rPr>
                    <w:t>0,4-1,</w:t>
                  </w:r>
                </w:p>
              </w:tc>
            </w:tr>
            <w:tr w:rsidR="00936C6E" w:rsidRPr="00993CFB" w:rsidTr="00082D66">
              <w:trPr>
                <w:trHeight w:val="79"/>
              </w:trPr>
              <w:tc>
                <w:tcPr>
                  <w:tcW w:w="3032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Cs/>
                      <w:color w:val="auto"/>
                    </w:rPr>
                  </w:pPr>
                  <w:r w:rsidRPr="00516C63">
                    <w:rPr>
                      <w:bCs/>
                      <w:color w:val="auto"/>
                    </w:rPr>
                    <w:t xml:space="preserve">стандартный слой, </w:t>
                  </w:r>
                  <w:proofErr w:type="gramStart"/>
                  <w:r w:rsidRPr="00516C63">
                    <w:rPr>
                      <w:bCs/>
                      <w:color w:val="auto"/>
                    </w:rPr>
                    <w:t>мм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auto"/>
                </w:tcPr>
                <w:p w:rsidR="00936C6E" w:rsidRPr="00516C63" w:rsidRDefault="00936C6E" w:rsidP="000A7986">
                  <w:pPr>
                    <w:pStyle w:val="Default"/>
                    <w:framePr w:hSpace="180" w:wrap="around" w:hAnchor="margin" w:y="989"/>
                    <w:jc w:val="both"/>
                    <w:rPr>
                      <w:b/>
                    </w:rPr>
                  </w:pPr>
                  <w:r w:rsidRPr="00516C63">
                    <w:rPr>
                      <w:b/>
                    </w:rPr>
                    <w:t xml:space="preserve"> 0,5, 2 слоя</w:t>
                  </w:r>
                </w:p>
              </w:tc>
            </w:tr>
          </w:tbl>
          <w:p w:rsidR="00936C6E" w:rsidRPr="00261CE1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6C6E" w:rsidRPr="004F2C9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9E">
              <w:rPr>
                <w:rFonts w:ascii="Times New Roman" w:hAnsi="Times New Roman" w:cs="Times New Roman"/>
                <w:sz w:val="24"/>
                <w:szCs w:val="24"/>
              </w:rPr>
              <w:t>- строительная;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9E">
              <w:rPr>
                <w:rFonts w:ascii="Times New Roman" w:hAnsi="Times New Roman" w:cs="Times New Roman"/>
                <w:sz w:val="24"/>
                <w:szCs w:val="24"/>
              </w:rPr>
              <w:t>- жилищно-</w:t>
            </w:r>
          </w:p>
          <w:p w:rsidR="00936C6E" w:rsidRPr="00261CE1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коммунальное хозяйство.</w:t>
            </w:r>
          </w:p>
        </w:tc>
        <w:tc>
          <w:tcPr>
            <w:tcW w:w="2878" w:type="dxa"/>
          </w:tcPr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gramStart"/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оительных компаний и ремонтных бригад в регионах Российской Федерации, задействованных в строительстве и ремонте:</w:t>
            </w: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малоэтажного и индивидуального строительства;</w:t>
            </w: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реставрационных </w:t>
            </w:r>
            <w:proofErr w:type="gramStart"/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объектов медицинской сферы, предприятий пищевой и фармацевтической промышленности, индустрии красоты, спортивных объектов, детских учреждений;</w:t>
            </w: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подвергающихся колебаниям (метро, вокзалы, здания вдоль железнодорожных путей);</w:t>
            </w: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C6E" w:rsidRPr="00516C63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</w:t>
            </w: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изделий из дерева, ОСП (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OSB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36C6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C6E" w:rsidRPr="004F2C9E" w:rsidRDefault="00936C6E" w:rsidP="00082D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из резины, стали, железа, </w:t>
            </w:r>
            <w:proofErr w:type="spellStart"/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аквапанелей</w:t>
            </w:r>
            <w:proofErr w:type="spellEnd"/>
            <w:r w:rsidRPr="0051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6C6E" w:rsidRPr="00AD5AF7" w:rsidTr="00082D66">
        <w:tc>
          <w:tcPr>
            <w:tcW w:w="2544" w:type="dxa"/>
          </w:tcPr>
          <w:p w:rsidR="00936C6E" w:rsidRPr="00F85F61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F85F61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6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система фото-</w:t>
            </w:r>
            <w:proofErr w:type="spellStart"/>
            <w:r w:rsidRPr="00F85F61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видеофиксации</w:t>
            </w:r>
            <w:proofErr w:type="spellEnd"/>
          </w:p>
        </w:tc>
      </w:tr>
      <w:tr w:rsidR="00936C6E" w:rsidRPr="00261CE1" w:rsidTr="00082D66">
        <w:tc>
          <w:tcPr>
            <w:tcW w:w="2544" w:type="dxa"/>
          </w:tcPr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нтеллектуальная система фото-</w:t>
            </w:r>
            <w:proofErr w:type="spellStart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движения. Система фиксирует более </w:t>
            </w:r>
            <w:r w:rsidRPr="00F85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</w:t>
            </w:r>
          </w:p>
        </w:tc>
        <w:tc>
          <w:tcPr>
            <w:tcW w:w="2698" w:type="dxa"/>
          </w:tcPr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интеллектуальной 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цифровой среды </w:t>
            </w: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компанией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собственными силами на</w:t>
            </w: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производственной площадке.</w:t>
            </w:r>
          </w:p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нарушение скоростного режима;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перекрестка на запрещающий сигнал светофора, 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gramStart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F85F61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пешеходам на пешеходных переходах;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выезд на полосу встречного движения;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нарушение правил остановки и стоянки транспортных средств;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дорожной разметки;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выезд/движение по выделенной полосе для общественного транспорта;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движение по обочине;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проезда ж/д переездов;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определение и фиксация большегрузного транспорта;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другие по требованию заказчика.</w:t>
            </w: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- умный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дорожной инфраструктуры.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F61">
              <w:rPr>
                <w:rFonts w:ascii="Times New Roman" w:hAnsi="Times New Roman" w:cs="Times New Roman"/>
                <w:sz w:val="24"/>
                <w:szCs w:val="24"/>
              </w:rPr>
              <w:t>отрудничество с локальными компаниями – интеграторами, осуществляющими внедрение систем фото-видео фиксации с предоставлением услуг региону на коммерческой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F85F6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Финансовая модель проекта рассчитывается под требования заказчика и региона, может включать модернизацию/изменение существующей инфраструктуры или создание новой.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12510" w:type="dxa"/>
            <w:gridSpan w:val="4"/>
          </w:tcPr>
          <w:p w:rsidR="00936C6E" w:rsidRPr="00AD5AF7" w:rsidRDefault="00936C6E" w:rsidP="00082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752162"/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6C7D">
              <w:rPr>
                <w:rFonts w:ascii="Times New Roman" w:hAnsi="Times New Roman" w:cs="Times New Roman"/>
                <w:b/>
                <w:sz w:val="24"/>
                <w:szCs w:val="24"/>
              </w:rPr>
              <w:t>истема идентификации человека в экстренной ситуации (СИЧЭС)</w:t>
            </w:r>
            <w:bookmarkEnd w:id="0"/>
          </w:p>
        </w:tc>
      </w:tr>
      <w:tr w:rsidR="00936C6E" w:rsidRPr="00261CE1" w:rsidTr="00082D66">
        <w:tc>
          <w:tcPr>
            <w:tcW w:w="2544" w:type="dxa"/>
          </w:tcPr>
          <w:p w:rsidR="00936C6E" w:rsidRPr="00366C7D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Продукт состоит из цифровой карты человека с набором медицинской информации и QR-кода, нанесенного на браслет или другую носимую поверхность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 xml:space="preserve">Продукт основан на собственной технологии, позволяющей сохранять данные в безопасной </w:t>
            </w:r>
            <w:proofErr w:type="spellStart"/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деперсонализированной</w:t>
            </w:r>
            <w:proofErr w:type="spellEnd"/>
            <w:r w:rsidRPr="00366C7D">
              <w:rPr>
                <w:rFonts w:ascii="Times New Roman" w:hAnsi="Times New Roman" w:cs="Times New Roman"/>
                <w:sz w:val="24"/>
                <w:szCs w:val="24"/>
              </w:rPr>
              <w:t xml:space="preserve"> форме с «внешним ключом» для их получения. Информация хранится в «коде» пользователя, при считывании которого сервер интерпретирует </w:t>
            </w:r>
            <w:proofErr w:type="spellStart"/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хэш</w:t>
            </w:r>
            <w:proofErr w:type="spellEnd"/>
            <w:r w:rsidRPr="00366C7D">
              <w:rPr>
                <w:rFonts w:ascii="Times New Roman" w:hAnsi="Times New Roman" w:cs="Times New Roman"/>
                <w:sz w:val="24"/>
                <w:szCs w:val="24"/>
              </w:rPr>
              <w:t xml:space="preserve"> в персональные данные с помощью технологии сквозного шифрования.</w:t>
            </w:r>
          </w:p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Технология соответствует:</w:t>
            </w:r>
          </w:p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- правилам 152-ФЗ (Федеральный закон о персональных данных РФ);</w:t>
            </w:r>
          </w:p>
          <w:p w:rsidR="00936C6E" w:rsidRPr="00366C7D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- общему регламенту защиты персональных данных GDPR;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sz w:val="24"/>
                <w:szCs w:val="24"/>
              </w:rPr>
              <w:t>- правилам конфиденциальности в целях защиты информации о физическом и психическом здоровье HIPAA.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Вторая встроенная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контекстного перевода и анализа </w:t>
            </w:r>
            <w:proofErr w:type="spellStart"/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QRepublik</w:t>
            </w:r>
            <w:proofErr w:type="spellEnd"/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 интерпретировать </w:t>
            </w:r>
            <w:proofErr w:type="spellStart"/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мультиязычную</w:t>
            </w:r>
            <w:proofErr w:type="spellEnd"/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информацию. Система работает с 24 языками в соответствии с МКБ-10 (Международный классификатор болезней 10-го пересмотра), </w:t>
            </w:r>
            <w:proofErr w:type="gramStart"/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используя перевод и анализ понимает заболевания, лекарственные</w:t>
            </w:r>
            <w:proofErr w:type="gramEnd"/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проводит сопоставление их с аналогами на основе активного вещества и с учетом нозологии пациента</w:t>
            </w:r>
          </w:p>
        </w:tc>
        <w:tc>
          <w:tcPr>
            <w:tcW w:w="4433" w:type="dxa"/>
          </w:tcPr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</w:t>
            </w:r>
            <w:r w:rsidRPr="00951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еэлектронный медицинский идентификатор:</w:t>
            </w:r>
            <w:r w:rsidRPr="0095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оказании медицинской помощи в экстренной ситуации. Представители служб экстренной помощи получают первичную информацию о пострадавшем путем считывания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-кода либо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-метки с медицинского браслета любым доступным устройством. Полученная информация позволяет идентифицировать личность, получить информацию о группе крови, хронических заболеваниях, принимаемых препаратах, аллергических реакциях, контакты родственников и лечащих врачей, номер полиса ОМС или страхового полиса, иные документы. 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951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еэлектронный туристический идентификатор: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идентификации туристов (включая данные о вакцинации от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-19). Туристический браслет и цифровой паспорт дают возможность оказать медицинскую помощь в экстренных ситуациях. Информация при считывании QR-кода автоматически переводится на 24 языка. Цифровая карта туриста содержит медицинскую информацию, данные страхового полиса, карту региона пребывания, набор рекомендованных туристических достопримечательностей с возможностью приобретения билетов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посещения.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инструмент охраны труда работников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: на тяжелых и опасных производствах.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-код наносится на специализированную одежду или головные уборы. В случае чрезвычайного происшествия на производстве, службы реагирования мгновенно получают информацию о личности пострадавшего работника, наборе необходимой медицинской информации, результатах последнего медосмотра, к экстренным контактам.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медицинский идентификатор мигрантов: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 xml:space="preserve"> пребывающих на территорию другой страны для осуществления трудовой деятельности. Цифровая медицинская карта позволяет проводить медосмотр в специализированных медицинских службах, осуществляющих работу с мигрантами. Информация, получаемая при считывании </w:t>
            </w:r>
            <w:r w:rsidRPr="0095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-кода медицинскими работниками, автоматически переводится с 24 языков, включая основные языки государств ЕАЭК.</w:t>
            </w:r>
          </w:p>
        </w:tc>
        <w:tc>
          <w:tcPr>
            <w:tcW w:w="2501" w:type="dxa"/>
          </w:tcPr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частные медицинские и лечебные учреждения;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санатории;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службы социальной помощи для людей старшего возраста;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454">
              <w:rPr>
                <w:rFonts w:ascii="Times New Roman" w:hAnsi="Times New Roman" w:cs="Times New Roman"/>
                <w:sz w:val="24"/>
                <w:szCs w:val="24"/>
              </w:rPr>
              <w:t>туристические операторы, принимающие и отправляющие туристов в другие страны;</w:t>
            </w: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компании, осуществляющие прием трудовых мигрантов;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региональные государственные органы власти, ответственные за социальную поддержку населения;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95145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предприятия;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3DB1">
              <w:rPr>
                <w:rFonts w:ascii="Times New Roman" w:hAnsi="Times New Roman" w:cs="Times New Roman"/>
                <w:sz w:val="24"/>
                <w:szCs w:val="24"/>
              </w:rPr>
              <w:t>отрудничество с региональными государственными органами, промышленными предприятиями, бизнесом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торгово-промышленные палаты;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E3DB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с частными медицинскими и лечебными учреждениями.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торговая площадка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AD5AF7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прямых производителей и покупателей строительных материалов для нужд капитального и частного строительства.</w:t>
            </w:r>
          </w:p>
        </w:tc>
        <w:tc>
          <w:tcPr>
            <w:tcW w:w="2698" w:type="dxa"/>
          </w:tcPr>
          <w:p w:rsidR="00936C6E" w:rsidRPr="00261CE1" w:rsidRDefault="00936C6E" w:rsidP="00082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представлена в виде полноценного программного обеспечения, вся работа в котором осуществляется через веб-интерфейс в </w:t>
            </w: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облаке, сайт компании, приложение для мобильных телефонов.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2020 года проведение сделок происходит в автоматическом режиме через смарт-контракты.</w:t>
            </w:r>
          </w:p>
        </w:tc>
        <w:tc>
          <w:tcPr>
            <w:tcW w:w="4433" w:type="dxa"/>
          </w:tcPr>
          <w:p w:rsidR="00936C6E" w:rsidRPr="00AD5AF7" w:rsidRDefault="00936C6E" w:rsidP="00082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 работы смарт-контракта:</w:t>
            </w: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- покупатель размещает в системе заказ на приобретение товара / услуги;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-поставщик подтверждает возможность отгрузки заказа;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- в банк автоматически направляется 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на заморозку денежных сре</w:t>
            </w:r>
            <w:proofErr w:type="gramStart"/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я обеспечения сделки;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- поставщик получает через систему уведомление об обеспечении сделки и производит отгрузку заказанного товара;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- при получении товара покупатель подтверждает его соответствие заказу;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261CE1" w:rsidRDefault="00936C6E" w:rsidP="00082D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- в банк направляется запрос на перевод денежных средств поставщику.</w:t>
            </w:r>
          </w:p>
        </w:tc>
        <w:tc>
          <w:tcPr>
            <w:tcW w:w="2501" w:type="dxa"/>
          </w:tcPr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сырья для производственных компаний;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строительной техники;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на рынке лизинга и кредитования;</w:t>
            </w: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AD5AF7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AF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маркетинга и консалтинга строительной отрасли.</w:t>
            </w:r>
          </w:p>
        </w:tc>
        <w:tc>
          <w:tcPr>
            <w:tcW w:w="2878" w:type="dxa"/>
          </w:tcPr>
          <w:p w:rsidR="00936C6E" w:rsidRPr="00874F51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региональным бизнесом, финансовыми институтами, консалтинговыми компаниями через торгово-промышленные палаты.</w:t>
            </w:r>
          </w:p>
        </w:tc>
      </w:tr>
      <w:tr w:rsidR="00936C6E" w:rsidRPr="00874F51" w:rsidTr="00082D66">
        <w:tc>
          <w:tcPr>
            <w:tcW w:w="2544" w:type="dxa"/>
          </w:tcPr>
          <w:p w:rsidR="00936C6E" w:rsidRPr="00874F51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12510" w:type="dxa"/>
            <w:gridSpan w:val="4"/>
          </w:tcPr>
          <w:p w:rsidR="00936C6E" w:rsidRPr="00874F51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F51">
              <w:rPr>
                <w:rFonts w:ascii="Times New Roman" w:hAnsi="Times New Roman" w:cs="Times New Roman"/>
                <w:b/>
                <w:sz w:val="24"/>
                <w:szCs w:val="24"/>
              </w:rPr>
              <w:t>Теплопанели</w:t>
            </w:r>
            <w:proofErr w:type="spellEnd"/>
            <w:r w:rsidRPr="0087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поколения</w:t>
            </w:r>
          </w:p>
        </w:tc>
      </w:tr>
      <w:tr w:rsidR="00936C6E" w:rsidRPr="0081136B" w:rsidTr="00082D66">
        <w:tc>
          <w:tcPr>
            <w:tcW w:w="2544" w:type="dxa"/>
          </w:tcPr>
          <w:p w:rsidR="00936C6E" w:rsidRPr="00874F51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51">
              <w:rPr>
                <w:rFonts w:ascii="Times New Roman" w:hAnsi="Times New Roman" w:cs="Times New Roman"/>
                <w:sz w:val="24"/>
                <w:szCs w:val="24"/>
              </w:rPr>
              <w:t>Климатическая система панельно-лучистого отопления и охлаждения помещений, где панели являются низкотемпературными приборами с потолочным расположением и работают на ВОДЕ.</w:t>
            </w:r>
          </w:p>
        </w:tc>
        <w:tc>
          <w:tcPr>
            <w:tcW w:w="2698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нагревают и охлаждают помещения без сквозняков и шума;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снижают перемешивание пыли и вредных аллергенов;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предотвращают образование конденсата;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- снижается риск возникновения пожара и </w:t>
            </w:r>
            <w:proofErr w:type="spell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уменьшается заболеваемость персонала</w:t>
            </w:r>
            <w:proofErr w:type="gram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окращаются вредные выбросы в окружающую среду. </w:t>
            </w:r>
          </w:p>
        </w:tc>
        <w:tc>
          <w:tcPr>
            <w:tcW w:w="4433" w:type="dxa"/>
          </w:tcPr>
          <w:p w:rsidR="00936C6E" w:rsidRPr="0081136B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74F5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52 % ежегодных затрат на отопление и 25% на охлаждение (чем выше 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помещение, тем больше экономия);</w:t>
            </w:r>
          </w:p>
          <w:p w:rsidR="00936C6E" w:rsidRPr="00874F51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1136B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74F51">
              <w:rPr>
                <w:rFonts w:ascii="Times New Roman" w:hAnsi="Times New Roman" w:cs="Times New Roman"/>
                <w:sz w:val="24"/>
                <w:szCs w:val="24"/>
              </w:rPr>
              <w:t xml:space="preserve">нижается мощность котельной или </w:t>
            </w:r>
            <w:proofErr w:type="spellStart"/>
            <w:r w:rsidRPr="00874F51">
              <w:rPr>
                <w:rFonts w:ascii="Times New Roman" w:hAnsi="Times New Roman" w:cs="Times New Roman"/>
                <w:sz w:val="24"/>
                <w:szCs w:val="24"/>
              </w:rPr>
              <w:t>чиллера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874F51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1136B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74F51">
              <w:rPr>
                <w:rFonts w:ascii="Times New Roman" w:hAnsi="Times New Roman" w:cs="Times New Roman"/>
                <w:sz w:val="24"/>
                <w:szCs w:val="24"/>
              </w:rPr>
              <w:t>тсутствует необходимость в обслуживании системы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6E" w:rsidRPr="00874F51" w:rsidRDefault="00936C6E" w:rsidP="00082D6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Задействуется на 100% вся полезная 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помещения.</w:t>
            </w:r>
          </w:p>
        </w:tc>
        <w:tc>
          <w:tcPr>
            <w:tcW w:w="2501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производственные помещения;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 склады;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спортивные учреждения;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  <w:t>- ритейл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-автосервисы и СТО;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-аэропорты, вокзалы, 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ДЕПО;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-отрасли, где стоит задача обогреть высокие и объёмные помещения.</w:t>
            </w:r>
          </w:p>
        </w:tc>
        <w:tc>
          <w:tcPr>
            <w:tcW w:w="2878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 контакты с конечными потребителями через торгово-промышленные палаты;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сотрудничество с проектными и строительными компаниями регионов.</w:t>
            </w:r>
          </w:p>
        </w:tc>
      </w:tr>
      <w:tr w:rsidR="00936C6E" w:rsidRPr="005E49E3" w:rsidTr="00082D66">
        <w:tc>
          <w:tcPr>
            <w:tcW w:w="2544" w:type="dxa"/>
          </w:tcPr>
          <w:p w:rsidR="00936C6E" w:rsidRPr="005E49E3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5E49E3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E3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Модификатор асфальтобетонных покрытий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Модификатор асфальтобетонных покрытий, получаемый путем переработки резинотехнических изделий в порошок с размерами частиц от 100 до 800 мкм.</w:t>
            </w:r>
          </w:p>
        </w:tc>
        <w:tc>
          <w:tcPr>
            <w:tcW w:w="2698" w:type="dxa"/>
          </w:tcPr>
          <w:p w:rsidR="00936C6E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отличием от известной технологии дробления резины является получение частиц порошка резин с высокоразвитой удельной поверхностью и сохранением свойств резины. Получаемый модификатор соответствует ГОСТ </w:t>
            </w:r>
            <w:proofErr w:type="gram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55419-2013, ГОСТ Р 9128-2013 и подходит для создания битумных вяжущих по </w:t>
            </w:r>
            <w:proofErr w:type="spell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Суперпейв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ГОСТ Р 58400.1-2019 (СПАС). Модификатор добавляется при производстве на </w:t>
            </w:r>
            <w:proofErr w:type="spellStart"/>
            <w:proofErr w:type="gram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-бетонных</w:t>
            </w:r>
            <w:proofErr w:type="gram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заводах (АБЗ) сухим или мокрым способом введения, не меняя технологию производства асфальта.</w:t>
            </w:r>
          </w:p>
          <w:p w:rsidR="00936C6E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261CE1" w:rsidRDefault="00936C6E" w:rsidP="0008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52"/>
              <w:gridCol w:w="1155"/>
            </w:tblGrid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Насыпная плотность</w:t>
                  </w:r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0,38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на сите 0,9 мм, %</w:t>
                  </w:r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Удельная поверхность, м</w:t>
                  </w:r>
                  <w:proofErr w:type="gramStart"/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 к </w:t>
                  </w:r>
                  <w:proofErr w:type="spellStart"/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самовулканизации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Стоимость, руб./</w:t>
                  </w:r>
                  <w:proofErr w:type="gramStart"/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Сложность применения</w:t>
                  </w:r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меняет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ли нормативная база</w:t>
                  </w:r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36C6E" w:rsidTr="00082D66">
              <w:tc>
                <w:tcPr>
                  <w:tcW w:w="3539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показателей, %</w:t>
                  </w:r>
                </w:p>
              </w:tc>
              <w:tc>
                <w:tcPr>
                  <w:tcW w:w="1276" w:type="dxa"/>
                </w:tcPr>
                <w:p w:rsidR="00936C6E" w:rsidRPr="005E49E3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936C6E" w:rsidRDefault="00936C6E" w:rsidP="00082D66"/>
          <w:p w:rsidR="00936C6E" w:rsidRPr="00261CE1" w:rsidRDefault="00936C6E" w:rsidP="0008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3A">
              <w:rPr>
                <w:rFonts w:ascii="Times New Roman" w:hAnsi="Times New Roman" w:cs="Times New Roman"/>
                <w:sz w:val="24"/>
                <w:szCs w:val="24"/>
              </w:rPr>
              <w:t>-дорожное строительство;</w:t>
            </w:r>
          </w:p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3A">
              <w:rPr>
                <w:rFonts w:ascii="Times New Roman" w:hAnsi="Times New Roman" w:cs="Times New Roman"/>
                <w:sz w:val="24"/>
                <w:szCs w:val="24"/>
              </w:rPr>
              <w:t>- производство асфальта;</w:t>
            </w:r>
          </w:p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3A">
              <w:rPr>
                <w:rFonts w:ascii="Times New Roman" w:hAnsi="Times New Roman" w:cs="Times New Roman"/>
                <w:sz w:val="24"/>
                <w:szCs w:val="24"/>
              </w:rPr>
              <w:t>- государственные органы, ответственные за качество дорожного покрытия.</w:t>
            </w:r>
          </w:p>
        </w:tc>
        <w:tc>
          <w:tcPr>
            <w:tcW w:w="2878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компаниями, готовыми осуществлять реализацию 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готового модификатора на условиях </w:t>
            </w:r>
            <w:proofErr w:type="spell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дилерства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или приобретение оборудования для строительства завода по производству модификатора в регионе своего присутствия и ближайших регионах с </w:t>
            </w:r>
            <w:proofErr w:type="spellStart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логистически</w:t>
            </w:r>
            <w:proofErr w:type="spellEnd"/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разумной доступностью. </w:t>
            </w:r>
          </w:p>
          <w:p w:rsidR="00936C6E" w:rsidRDefault="00936C6E" w:rsidP="00082D6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онечн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- 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>компаниям, занятым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дорожного строительства через торгово-промышленные палаты.</w:t>
            </w:r>
          </w:p>
        </w:tc>
      </w:tr>
      <w:tr w:rsidR="00936C6E" w:rsidRPr="00973D44" w:rsidTr="00082D66">
        <w:tc>
          <w:tcPr>
            <w:tcW w:w="2544" w:type="dxa"/>
          </w:tcPr>
          <w:p w:rsidR="00936C6E" w:rsidRPr="00973D44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973D44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АСУ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обеспечения информационной безопасности автоматизированных систем управления технологическими процессами</w:t>
            </w:r>
          </w:p>
        </w:tc>
        <w:tc>
          <w:tcPr>
            <w:tcW w:w="2698" w:type="dxa"/>
          </w:tcPr>
          <w:p w:rsidR="00936C6E" w:rsidRPr="00973D4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Сертифицированное средство защиты информации – межсетевой экран и система обнаружения вторжений, применяемая для обеспечения безопасности промышленных объектов, автоматизированных систем управления технологическими процессами (АСУ ТП) объектов критической информационной инфраструктуры.</w:t>
            </w:r>
          </w:p>
          <w:p w:rsidR="00936C6E" w:rsidRPr="00973D4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применяется в рамках №187- ФЗ «О безопасности критической информационной инфраструктуры Российской Федерации. Продукт внедряется в рамках Федерального законодательства, защищает от прямых убытков (</w:t>
            </w:r>
            <w:proofErr w:type="spellStart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кибератаки</w:t>
            </w:r>
            <w:proofErr w:type="spellEnd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), а также штрафных санкций (невыполнение №187- ФЗ)</w:t>
            </w:r>
          </w:p>
        </w:tc>
        <w:tc>
          <w:tcPr>
            <w:tcW w:w="4433" w:type="dxa"/>
          </w:tcPr>
          <w:p w:rsidR="00936C6E" w:rsidRPr="00973D44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(ПО) сертифицировано регулятором (ФСТЭК России);</w:t>
            </w:r>
          </w:p>
          <w:p w:rsidR="00936C6E" w:rsidRPr="00973D44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в реестр </w:t>
            </w:r>
            <w:proofErr w:type="gramStart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 xml:space="preserve"> ПО;</w:t>
            </w:r>
          </w:p>
          <w:p w:rsidR="00936C6E" w:rsidRPr="00973D44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установка на аппаратные платформы из реестра </w:t>
            </w:r>
            <w:proofErr w:type="spellStart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973D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6C6E" w:rsidRPr="00973D44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 xml:space="preserve">Может работать как в пассивном режиме (обнаружение вторжений), так и в активном (блокировка атак в режиме межсетевого экранирования); </w:t>
            </w:r>
          </w:p>
          <w:p w:rsidR="00936C6E" w:rsidRPr="00973D44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Постоянная актуализация угроз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36C6E" w:rsidRPr="00973D44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4">
              <w:rPr>
                <w:rFonts w:ascii="Times New Roman" w:hAnsi="Times New Roman" w:cs="Times New Roman"/>
                <w:sz w:val="24"/>
                <w:szCs w:val="24"/>
              </w:rPr>
              <w:t>Добавление функциональных характеристик под индивидуальные потребности Заказчиков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атомная энергия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ракетно-космическая отрасль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металлургическая промышленность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наука (в части производственных предприятий)</w:t>
            </w:r>
          </w:p>
          <w:p w:rsidR="00936C6E" w:rsidRPr="005673D0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3D0">
              <w:rPr>
                <w:rFonts w:ascii="Times New Roman" w:hAnsi="Times New Roman" w:cs="Times New Roman"/>
                <w:sz w:val="24"/>
                <w:szCs w:val="24"/>
              </w:rPr>
              <w:t>здравоохранение (в части, например, водоканалов)</w:t>
            </w:r>
          </w:p>
          <w:p w:rsidR="00936C6E" w:rsidRPr="008F4D3A" w:rsidRDefault="00936C6E" w:rsidP="00082D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конечными потребителями (заказчиками) в регионах РФ, попадающими под действие ФЗ-187 через торгово-промышленные палаты.</w:t>
            </w:r>
          </w:p>
        </w:tc>
      </w:tr>
      <w:tr w:rsidR="00936C6E" w:rsidRPr="00461945" w:rsidTr="00082D66">
        <w:tc>
          <w:tcPr>
            <w:tcW w:w="2544" w:type="dxa"/>
          </w:tcPr>
          <w:p w:rsidR="00936C6E" w:rsidRPr="00461945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461945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Автоматизация </w:t>
            </w:r>
            <w:proofErr w:type="spellStart"/>
            <w:r w:rsidRPr="00461945">
              <w:rPr>
                <w:rFonts w:ascii="Times New Roman" w:hAnsi="Times New Roman" w:cs="Times New Roman"/>
                <w:b/>
                <w:sz w:val="24"/>
                <w:szCs w:val="24"/>
              </w:rPr>
              <w:t>ТОиР</w:t>
            </w:r>
            <w:proofErr w:type="spellEnd"/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Автоматизация процесса технического обслуживания и ремонта оборудования, инженерных систем с выдачей </w:t>
            </w:r>
            <w:r w:rsidRPr="00532B91">
              <w:rPr>
                <w:rFonts w:ascii="Times New Roman" w:hAnsi="Times New Roman" w:cs="Times New Roman"/>
                <w:b/>
                <w:sz w:val="24"/>
                <w:u w:val="single"/>
              </w:rPr>
              <w:t>достоверного результата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выполнения работ и получения аналитических данных</w:t>
            </w:r>
          </w:p>
        </w:tc>
        <w:tc>
          <w:tcPr>
            <w:tcW w:w="2698" w:type="dxa"/>
          </w:tcPr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76E9C">
              <w:rPr>
                <w:rFonts w:ascii="Times New Roman" w:hAnsi="Times New Roman" w:cs="Times New Roman"/>
                <w:sz w:val="24"/>
              </w:rPr>
              <w:t xml:space="preserve">Платформа представляет из себя облачную систему с возможностью </w:t>
            </w:r>
            <w:proofErr w:type="gramStart"/>
            <w:r w:rsidRPr="00D76E9C">
              <w:rPr>
                <w:rFonts w:ascii="Times New Roman" w:hAnsi="Times New Roman" w:cs="Times New Roman"/>
                <w:sz w:val="24"/>
              </w:rPr>
              <w:t>установки</w:t>
            </w:r>
            <w:proofErr w:type="gramEnd"/>
            <w:r w:rsidRPr="00D76E9C">
              <w:rPr>
                <w:rFonts w:ascii="Times New Roman" w:hAnsi="Times New Roman" w:cs="Times New Roman"/>
                <w:sz w:val="24"/>
              </w:rPr>
              <w:t xml:space="preserve"> в том числе на внутренний ЦОД клиента. При помощи платформы можно создать информационную систему, конфигурируемую под требования клиента. Это позволяет наилучшим способом автоматизировать процессы </w:t>
            </w:r>
            <w:proofErr w:type="spellStart"/>
            <w:r w:rsidRPr="00D76E9C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  <w:r w:rsidRPr="00D76E9C">
              <w:rPr>
                <w:rFonts w:ascii="Times New Roman" w:hAnsi="Times New Roman" w:cs="Times New Roman"/>
                <w:sz w:val="24"/>
              </w:rPr>
              <w:t xml:space="preserve"> конкретного Заказчика.  </w:t>
            </w:r>
          </w:p>
          <w:p w:rsidR="00936C6E" w:rsidRPr="00D76E9C" w:rsidRDefault="00936C6E" w:rsidP="00082D66">
            <w:pPr>
              <w:rPr>
                <w:rFonts w:ascii="Times New Roman" w:hAnsi="Times New Roman" w:cs="Times New Roman"/>
                <w:sz w:val="24"/>
              </w:rPr>
            </w:pPr>
            <w:r w:rsidRPr="00D76E9C">
              <w:rPr>
                <w:rFonts w:ascii="Times New Roman" w:hAnsi="Times New Roman" w:cs="Times New Roman"/>
                <w:sz w:val="24"/>
              </w:rPr>
              <w:t xml:space="preserve">Так же </w:t>
            </w:r>
            <w:r>
              <w:rPr>
                <w:rFonts w:ascii="Times New Roman" w:hAnsi="Times New Roman" w:cs="Times New Roman"/>
                <w:sz w:val="24"/>
              </w:rPr>
              <w:t xml:space="preserve">она 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интегрируется в существующий </w:t>
            </w:r>
            <w:r w:rsidRPr="00D76E9C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 ландшафт. Интеграция в системы Заказчика (1С, </w:t>
            </w:r>
            <w:r w:rsidRPr="00D76E9C">
              <w:rPr>
                <w:rFonts w:ascii="Times New Roman" w:hAnsi="Times New Roman" w:cs="Times New Roman"/>
                <w:sz w:val="24"/>
                <w:lang w:val="en-US"/>
              </w:rPr>
              <w:t>SAP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76E9C">
              <w:rPr>
                <w:rFonts w:ascii="Times New Roman" w:hAnsi="Times New Roman" w:cs="Times New Roman"/>
                <w:sz w:val="24"/>
                <w:lang w:val="en-US"/>
              </w:rPr>
              <w:t>Oracle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) позволяет наполнить их достоверными данными, тем самым сделав их более эффективными и автоматизировать многие процессы, в настоящее время реализуемые вручную.  </w:t>
            </w:r>
          </w:p>
          <w:p w:rsidR="00936C6E" w:rsidRPr="00D76E9C" w:rsidRDefault="00936C6E" w:rsidP="00082D66">
            <w:pPr>
              <w:rPr>
                <w:rFonts w:ascii="Times New Roman" w:hAnsi="Times New Roman" w:cs="Times New Roman"/>
                <w:sz w:val="24"/>
              </w:rPr>
            </w:pPr>
            <w:r w:rsidRPr="00D76E9C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</w:rPr>
              <w:t>содержит модули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</w:t>
            </w:r>
            <w:r w:rsidRPr="00D76E9C">
              <w:rPr>
                <w:rFonts w:ascii="Times New Roman" w:hAnsi="Times New Roman" w:cs="Times New Roman"/>
                <w:sz w:val="24"/>
              </w:rPr>
              <w:t>остоверная Цифровая Инвентаризация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D76E9C">
              <w:rPr>
                <w:rFonts w:ascii="Times New Roman" w:hAnsi="Times New Roman" w:cs="Times New Roman"/>
                <w:sz w:val="24"/>
              </w:rPr>
              <w:t>остоверная система обходов и осмотров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остоверный </w:t>
            </w:r>
            <w:proofErr w:type="spellStart"/>
            <w:r w:rsidRPr="00D76E9C">
              <w:rPr>
                <w:rFonts w:ascii="Times New Roman" w:hAnsi="Times New Roman" w:cs="Times New Roman"/>
                <w:sz w:val="24"/>
              </w:rPr>
              <w:t>ТОиР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D76E9C">
              <w:rPr>
                <w:rFonts w:ascii="Times New Roman" w:hAnsi="Times New Roman" w:cs="Times New Roman"/>
                <w:sz w:val="24"/>
              </w:rPr>
              <w:t>остоверный технологический режим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аналитика с применением ИИ;</w:t>
            </w:r>
          </w:p>
          <w:p w:rsidR="00936C6E" w:rsidRPr="0081136B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D76E9C">
              <w:rPr>
                <w:rFonts w:ascii="Times New Roman" w:hAnsi="Times New Roman" w:cs="Times New Roman"/>
                <w:sz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 персоналом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33" w:type="dxa"/>
          </w:tcPr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проведение своевременного технического обслуживания, планового и упреждающего ремонта на основе </w:t>
            </w:r>
            <w:r w:rsidRPr="00D76E9C">
              <w:rPr>
                <w:rFonts w:ascii="Times New Roman" w:hAnsi="Times New Roman" w:cs="Times New Roman"/>
                <w:b/>
                <w:sz w:val="24"/>
                <w:u w:val="single"/>
              </w:rPr>
              <w:t>достоверных данных</w:t>
            </w:r>
            <w:r w:rsidRPr="00D76E9C">
              <w:rPr>
                <w:rFonts w:ascii="Times New Roman" w:hAnsi="Times New Roman" w:cs="Times New Roman"/>
                <w:sz w:val="24"/>
              </w:rPr>
              <w:t>;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76E9C">
              <w:rPr>
                <w:rFonts w:ascii="Times New Roman" w:hAnsi="Times New Roman" w:cs="Times New Roman"/>
                <w:sz w:val="24"/>
              </w:rPr>
              <w:t xml:space="preserve">наличие списка работ на каждом объекте в соответствии с регламентом и функцией отметки выполнения; </w:t>
            </w: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>отсутствие аварийных остановок производственного оборудования;</w:t>
            </w:r>
          </w:p>
          <w:p w:rsidR="00936C6E" w:rsidRPr="00D76E9C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>оцифровка основных сре</w:t>
            </w:r>
            <w:proofErr w:type="gramStart"/>
            <w:r w:rsidRPr="00D76E9C">
              <w:rPr>
                <w:rFonts w:ascii="Times New Roman" w:hAnsi="Times New Roman" w:cs="Times New Roman"/>
                <w:sz w:val="24"/>
              </w:rPr>
              <w:t>дств пр</w:t>
            </w:r>
            <w:proofErr w:type="gramEnd"/>
            <w:r w:rsidRPr="00D76E9C">
              <w:rPr>
                <w:rFonts w:ascii="Times New Roman" w:hAnsi="Times New Roman" w:cs="Times New Roman"/>
                <w:sz w:val="24"/>
              </w:rPr>
              <w:t>едприятия, наличие актуального списка оборудования, подлежащего обслуживанию и ремонту;</w:t>
            </w: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>соблюдение баланса рабочей силы, задействованной в техническом обслуживании и ремонте;</w:t>
            </w: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>отсутствие излишка запасных частей на складах, предназначенных для ремонта оборудования и инженерных сетей;</w:t>
            </w:r>
          </w:p>
          <w:p w:rsidR="00936C6E" w:rsidRDefault="00936C6E" w:rsidP="00082D6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36C6E" w:rsidRPr="005E49E3" w:rsidRDefault="00936C6E" w:rsidP="00082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6E9C">
              <w:rPr>
                <w:rFonts w:ascii="Times New Roman" w:hAnsi="Times New Roman" w:cs="Times New Roman"/>
                <w:sz w:val="24"/>
              </w:rPr>
              <w:t>оплата только выполненных работ с получением доказательной базы выполнения/ невыполнения работ на объектах.</w:t>
            </w:r>
          </w:p>
        </w:tc>
        <w:tc>
          <w:tcPr>
            <w:tcW w:w="2501" w:type="dxa"/>
          </w:tcPr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C">
              <w:rPr>
                <w:rFonts w:ascii="Times New Roman" w:hAnsi="Times New Roman" w:cs="Times New Roman"/>
                <w:sz w:val="24"/>
                <w:szCs w:val="24"/>
              </w:rPr>
              <w:t>- предприятия с непрерывным циклом производства, для которых остановка производственного оборудования является критичной;</w:t>
            </w: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C">
              <w:rPr>
                <w:rFonts w:ascii="Times New Roman" w:hAnsi="Times New Roman" w:cs="Times New Roman"/>
                <w:sz w:val="24"/>
                <w:szCs w:val="24"/>
              </w:rPr>
              <w:t>- предприятия, имеющие основные средства, подлежащие техническому обслуживанию и ремонту;</w:t>
            </w: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C">
              <w:rPr>
                <w:rFonts w:ascii="Times New Roman" w:hAnsi="Times New Roman" w:cs="Times New Roman"/>
                <w:sz w:val="24"/>
                <w:szCs w:val="24"/>
              </w:rPr>
              <w:t xml:space="preserve"> - владельцы инженерных сетей, имеющие собственные или привлеченные сервисные бригады для их обслуживания и ремонта;</w:t>
            </w: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76E9C" w:rsidRDefault="00936C6E" w:rsidP="00082D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C">
              <w:rPr>
                <w:rFonts w:ascii="Times New Roman" w:hAnsi="Times New Roman" w:cs="Times New Roman"/>
                <w:sz w:val="24"/>
                <w:szCs w:val="24"/>
              </w:rPr>
              <w:t>- компании, привлекающие сторонние юридические лица для постоянных подрядных работ на собственных объектах.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конечными потребителями в регионах РФ через торгово-промышленные палаты.</w:t>
            </w:r>
          </w:p>
        </w:tc>
      </w:tr>
      <w:tr w:rsidR="00936C6E" w:rsidRPr="005D37AC" w:rsidTr="00082D66">
        <w:tc>
          <w:tcPr>
            <w:tcW w:w="2544" w:type="dxa"/>
          </w:tcPr>
          <w:p w:rsidR="00936C6E" w:rsidRPr="005D37AC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5D37AC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7AC">
              <w:rPr>
                <w:rFonts w:ascii="Times New Roman" w:hAnsi="Times New Roman" w:cs="Times New Roman"/>
                <w:b/>
                <w:sz w:val="24"/>
                <w:szCs w:val="24"/>
              </w:rPr>
              <w:t>Кардиофлешка</w:t>
            </w:r>
            <w:proofErr w:type="spellEnd"/>
          </w:p>
        </w:tc>
      </w:tr>
      <w:tr w:rsidR="00936C6E" w:rsidRPr="00261CE1" w:rsidTr="00082D66">
        <w:tc>
          <w:tcPr>
            <w:tcW w:w="2544" w:type="dxa"/>
          </w:tcPr>
          <w:p w:rsidR="00936C6E" w:rsidRPr="005D37AC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AC">
              <w:rPr>
                <w:rFonts w:ascii="Times New Roman" w:hAnsi="Times New Roman" w:cs="Times New Roman"/>
                <w:sz w:val="24"/>
                <w:szCs w:val="24"/>
              </w:rPr>
              <w:t>Изделие, предназначенное для снятия электрических импульсов сердца в виде стандартной ЭКГ для последующей обработки, диагностики и исследования врачом или сервисом расшифровки</w:t>
            </w:r>
          </w:p>
        </w:tc>
        <w:tc>
          <w:tcPr>
            <w:tcW w:w="2698" w:type="dxa"/>
          </w:tcPr>
          <w:p w:rsidR="00936C6E" w:rsidRPr="0081136B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936C6E" w:rsidRPr="005E49E3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персональная медицина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телемедицина;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медицина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ельная медицина и курортология;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спортивная медицина;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лечебная физкультура и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военная, авиационная, косм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транспортная медицина;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медицина ката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строф и экстремальных ситуаций;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C6E" w:rsidRPr="007247F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кардиология.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партнеров в регионах РФ.</w:t>
            </w:r>
          </w:p>
        </w:tc>
      </w:tr>
      <w:tr w:rsidR="00936C6E" w:rsidRPr="007247F2" w:rsidTr="00082D66">
        <w:tc>
          <w:tcPr>
            <w:tcW w:w="2544" w:type="dxa"/>
          </w:tcPr>
          <w:p w:rsidR="00936C6E" w:rsidRPr="007247F2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7247F2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2">
              <w:rPr>
                <w:rFonts w:ascii="Times New Roman" w:hAnsi="Times New Roman" w:cs="Times New Roman"/>
                <w:b/>
                <w:sz w:val="24"/>
                <w:szCs w:val="24"/>
              </w:rPr>
              <w:t>Большепролетные клееные деревянные конструкции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летные клееные деревянные балки, арки</w:t>
            </w:r>
            <w:r w:rsidRPr="007247F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стропильные системы, клееный брус.</w:t>
            </w:r>
          </w:p>
        </w:tc>
        <w:tc>
          <w:tcPr>
            <w:tcW w:w="2698" w:type="dxa"/>
          </w:tcPr>
          <w:p w:rsidR="00936C6E" w:rsidRPr="007247F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Выпуск многослойных клееных деревянных балок длиной до 30 метров (прямо- и криволинейных) для промышленного строительства, профилированного бруса для индивидуального строительства.</w:t>
            </w:r>
          </w:p>
        </w:tc>
        <w:tc>
          <w:tcPr>
            <w:tcW w:w="4433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Высокая стойкость к агрессивным средам и испарениям (например, склады калийных и других удобрений, бассейны, аквапарки).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 xml:space="preserve"> КДК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сейсмоопасных районах</w:t>
            </w: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лительные сроки не требуется обслуживание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7F2">
              <w:rPr>
                <w:rFonts w:ascii="Times New Roman" w:hAnsi="Times New Roman" w:cs="Times New Roman"/>
                <w:sz w:val="24"/>
                <w:szCs w:val="24"/>
              </w:rPr>
              <w:t>гнестойкость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9104C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4C">
              <w:rPr>
                <w:rFonts w:ascii="Times New Roman" w:hAnsi="Times New Roman" w:cs="Times New Roman"/>
                <w:sz w:val="24"/>
                <w:szCs w:val="24"/>
              </w:rPr>
              <w:t>Малый вес</w:t>
            </w:r>
          </w:p>
          <w:p w:rsidR="00936C6E" w:rsidRPr="00D9104C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7247F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4C">
              <w:rPr>
                <w:rFonts w:ascii="Times New Roman" w:hAnsi="Times New Roman" w:cs="Times New Roman"/>
                <w:sz w:val="24"/>
                <w:szCs w:val="24"/>
              </w:rPr>
              <w:t>Возможность отказаться от внутренней и внешней отделки стен.</w:t>
            </w:r>
          </w:p>
        </w:tc>
        <w:tc>
          <w:tcPr>
            <w:tcW w:w="2501" w:type="dxa"/>
          </w:tcPr>
          <w:p w:rsidR="00936C6E" w:rsidRPr="00D9104C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4C">
              <w:rPr>
                <w:rFonts w:ascii="Times New Roman" w:hAnsi="Times New Roman" w:cs="Times New Roman"/>
                <w:sz w:val="24"/>
                <w:szCs w:val="24"/>
              </w:rPr>
              <w:t>- строительная отрасль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партнеров в регионах РФ.</w:t>
            </w:r>
          </w:p>
        </w:tc>
      </w:tr>
      <w:tr w:rsidR="00936C6E" w:rsidRPr="00594A44" w:rsidTr="00082D66">
        <w:tc>
          <w:tcPr>
            <w:tcW w:w="2544" w:type="dxa"/>
          </w:tcPr>
          <w:p w:rsidR="00936C6E" w:rsidRPr="00594A44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4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2510" w:type="dxa"/>
            <w:gridSpan w:val="4"/>
          </w:tcPr>
          <w:p w:rsidR="00936C6E" w:rsidRPr="00594A44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9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D9104C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B2B порталов, электронно-торговых площадок, B2B/B2C </w:t>
            </w:r>
            <w:proofErr w:type="spellStart"/>
            <w:r w:rsidRPr="00D9104C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Платформа содержит 70+ готовых конфигураций. Это позволяет быстро сконфигурировать проект и запустить MVP в кратчайшие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D163A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MVP содержит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типовую схему закупочного бизнес-процесса и может покрыть до 80% </w:t>
            </w:r>
            <w:proofErr w:type="gram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gram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 Благодаря языку программирования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Django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можно легко адаптировать платформу под остальные задачи с минимальными трудовыми и финансовыми вложениями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Pr="00D163A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 модели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, снижает срок запуска проекта и его окупаемость в 5-10 раз по сравнению с локальной установкой решения. Снижает нагрузку на ИТ-подразделения. Также </w:t>
            </w:r>
            <w:proofErr w:type="gram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развернут на стороне заказчика по модели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On-premise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D163A4" w:rsidRDefault="00936C6E" w:rsidP="00082D66"/>
          <w:p w:rsidR="00936C6E" w:rsidRPr="00D163A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построена на одном из самых используемых языков программирования в мире. Основные преимущества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Django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Python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: быстрота разработки, безопасность и масштабируемость;</w:t>
            </w:r>
          </w:p>
          <w:p w:rsidR="00936C6E" w:rsidRPr="00D163A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Готовые интеграции с ERP (SAP, 1С, 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Склад) позволяют максимально эффективно встроить платформу в существующие бизнес-процессы </w:t>
            </w:r>
            <w:proofErr w:type="spellStart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изначительно</w:t>
            </w:r>
            <w:proofErr w:type="spellEnd"/>
            <w:r w:rsidRPr="00D163A4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стоимость проекта;</w:t>
            </w:r>
          </w:p>
          <w:p w:rsidR="00936C6E" w:rsidRPr="0081136B" w:rsidRDefault="00936C6E" w:rsidP="0008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платформой,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A4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</w:t>
            </w:r>
          </w:p>
        </w:tc>
        <w:tc>
          <w:tcPr>
            <w:tcW w:w="4433" w:type="dxa"/>
          </w:tcPr>
          <w:p w:rsidR="00936C6E" w:rsidRPr="00D163A4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701"/>
            </w:tblGrid>
            <w:tr w:rsidR="00936C6E" w:rsidTr="00082D66">
              <w:tc>
                <w:tcPr>
                  <w:tcW w:w="2405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разработки</w:t>
                  </w:r>
                </w:p>
              </w:tc>
              <w:tc>
                <w:tcPr>
                  <w:tcW w:w="1701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Python</w:t>
                  </w:r>
                  <w:proofErr w:type="spellEnd"/>
                </w:p>
              </w:tc>
            </w:tr>
            <w:tr w:rsidR="00936C6E" w:rsidTr="00082D66">
              <w:tc>
                <w:tcPr>
                  <w:tcW w:w="2405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Операционная система</w:t>
                  </w:r>
                </w:p>
              </w:tc>
              <w:tc>
                <w:tcPr>
                  <w:tcW w:w="1701" w:type="dxa"/>
                </w:tcPr>
                <w:p w:rsidR="00936C6E" w:rsidRPr="00B73075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entOS</w:t>
                  </w:r>
                  <w:proofErr w:type="spellEnd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Ubuntu</w:t>
                  </w:r>
                  <w:proofErr w:type="spellEnd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AltLinu</w:t>
                  </w:r>
                  <w:proofErr w:type="spellEnd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RedHat</w:t>
                  </w:r>
                  <w:proofErr w:type="spellEnd"/>
                </w:p>
              </w:tc>
            </w:tr>
            <w:tr w:rsidR="00936C6E" w:rsidRPr="00D163A4" w:rsidTr="00082D66">
              <w:tc>
                <w:tcPr>
                  <w:tcW w:w="2405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данными</w:t>
                  </w:r>
                </w:p>
              </w:tc>
              <w:tc>
                <w:tcPr>
                  <w:tcW w:w="1701" w:type="dxa"/>
                </w:tcPr>
                <w:p w:rsidR="00936C6E" w:rsidRPr="00D163A4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Postgre</w:t>
                  </w:r>
                  <w:proofErr w:type="spellEnd"/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SQL, Oracle</w:t>
                  </w:r>
                  <w:r w:rsidRPr="00B730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10, MS SQL Server</w:t>
                  </w:r>
                </w:p>
              </w:tc>
            </w:tr>
            <w:tr w:rsidR="00936C6E" w:rsidTr="00082D66">
              <w:tc>
                <w:tcPr>
                  <w:tcW w:w="2405" w:type="dxa"/>
                </w:tcPr>
                <w:p w:rsidR="00936C6E" w:rsidRPr="00D163A4" w:rsidRDefault="00936C6E" w:rsidP="000A7986">
                  <w:pPr>
                    <w:pStyle w:val="Default"/>
                    <w:framePr w:hSpace="180" w:wrap="around" w:hAnchor="margin" w:y="989"/>
                    <w:rPr>
                      <w:color w:val="auto"/>
                    </w:rPr>
                  </w:pPr>
                  <w:r w:rsidRPr="00D163A4">
                    <w:rPr>
                      <w:color w:val="auto"/>
                    </w:rPr>
                    <w:t xml:space="preserve">Управление </w:t>
                  </w:r>
                  <w:r w:rsidRPr="00D163A4">
                    <w:rPr>
                      <w:color w:val="auto"/>
                    </w:rPr>
                    <w:lastRenderedPageBreak/>
                    <w:t xml:space="preserve">процессами внутри </w:t>
                  </w:r>
                </w:p>
                <w:p w:rsidR="00936C6E" w:rsidRPr="00D163A4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Платформы</w:t>
                  </w:r>
                </w:p>
                <w:p w:rsidR="00936C6E" w:rsidRPr="00D163A4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Поддержка модульности, сервисная архитектура</w:t>
                  </w:r>
                  <w:proofErr w:type="gramStart"/>
                  <w:r w:rsidRPr="00D16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D16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возможность горизонтального масштабирования</w:t>
                  </w:r>
                </w:p>
              </w:tc>
              <w:tc>
                <w:tcPr>
                  <w:tcW w:w="1701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Celery</w:t>
                  </w:r>
                  <w:proofErr w:type="spellEnd"/>
                </w:p>
              </w:tc>
            </w:tr>
            <w:tr w:rsidR="00936C6E" w:rsidTr="00082D66">
              <w:tc>
                <w:tcPr>
                  <w:tcW w:w="2405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Доступ к определенному функционалу с использованием ЦП</w:t>
                  </w:r>
                </w:p>
              </w:tc>
              <w:tc>
                <w:tcPr>
                  <w:tcW w:w="1701" w:type="dxa"/>
                </w:tcPr>
                <w:p w:rsidR="00936C6E" w:rsidRDefault="00936C6E" w:rsidP="000A7986">
                  <w:pPr>
                    <w:framePr w:hSpace="180" w:wrap="around" w:hAnchor="margin" w:y="9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ЭДО, в том числе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закупкам / торгам / заказам; согласование договоров, КП, условий поставки</w:t>
                  </w:r>
                </w:p>
              </w:tc>
            </w:tr>
          </w:tbl>
          <w:p w:rsidR="00936C6E" w:rsidRPr="005E49E3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36C6E" w:rsidRPr="00D9104C" w:rsidRDefault="00936C6E" w:rsidP="0008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крупный бизнес с большим количеством коммерческих и некоммерческих закупок;</w:t>
            </w:r>
          </w:p>
          <w:p w:rsidR="00936C6E" w:rsidRPr="00D9104C" w:rsidRDefault="00936C6E" w:rsidP="0008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C6E" w:rsidRPr="00D9104C" w:rsidRDefault="00936C6E" w:rsidP="0008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средний и крупный бизнес, занимающийся </w:t>
            </w:r>
            <w:r w:rsidRPr="00D9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продажами в B2Bсегменте;</w:t>
            </w:r>
          </w:p>
          <w:p w:rsidR="00936C6E" w:rsidRPr="00D9104C" w:rsidRDefault="00936C6E" w:rsidP="0008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C6E" w:rsidRPr="00D9104C" w:rsidRDefault="00936C6E" w:rsidP="00082D66">
            <w:pPr>
              <w:pStyle w:val="Default"/>
            </w:pPr>
            <w:r>
              <w:t xml:space="preserve">- </w:t>
            </w:r>
            <w:proofErr w:type="spellStart"/>
            <w:r w:rsidRPr="00D9104C">
              <w:t>startup</w:t>
            </w:r>
            <w:proofErr w:type="spellEnd"/>
            <w:r w:rsidRPr="00D9104C">
              <w:t xml:space="preserve"> с потребностью быстрого запуска </w:t>
            </w:r>
            <w:proofErr w:type="spellStart"/>
            <w:r w:rsidRPr="00D9104C">
              <w:t>маркетплейса</w:t>
            </w:r>
            <w:proofErr w:type="spellEnd"/>
            <w:r w:rsidRPr="00D9104C">
              <w:t xml:space="preserve"> и проверки гипотезы</w:t>
            </w:r>
            <w:r>
              <w:t>;</w:t>
            </w:r>
          </w:p>
          <w:p w:rsidR="00936C6E" w:rsidRDefault="00936C6E" w:rsidP="00082D66">
            <w:pPr>
              <w:pStyle w:val="Default"/>
            </w:pPr>
          </w:p>
          <w:p w:rsidR="00936C6E" w:rsidRDefault="00936C6E" w:rsidP="00082D66">
            <w:pPr>
              <w:pStyle w:val="Default"/>
            </w:pPr>
            <w:r w:rsidRPr="00D9104C">
              <w:t>-</w:t>
            </w:r>
            <w:r>
              <w:t xml:space="preserve"> с</w:t>
            </w:r>
            <w:r w:rsidRPr="00D9104C">
              <w:t>ложное ценообразование товаров для B2Bзаказчиков</w:t>
            </w:r>
            <w:r>
              <w:t>;</w:t>
            </w:r>
          </w:p>
          <w:p w:rsidR="00936C6E" w:rsidRDefault="00936C6E" w:rsidP="00082D66">
            <w:pPr>
              <w:pStyle w:val="Default"/>
            </w:pPr>
          </w:p>
          <w:p w:rsidR="00936C6E" w:rsidRDefault="00936C6E" w:rsidP="00082D66">
            <w:pPr>
              <w:pStyle w:val="Default"/>
            </w:pPr>
            <w:r>
              <w:t>- б</w:t>
            </w:r>
            <w:r w:rsidRPr="00594A44">
              <w:t xml:space="preserve">ольшое количество </w:t>
            </w:r>
            <w:proofErr w:type="spellStart"/>
            <w:r w:rsidRPr="00594A44">
              <w:t>SKU</w:t>
            </w:r>
            <w:proofErr w:type="gramStart"/>
            <w:r w:rsidRPr="00594A44">
              <w:t>в</w:t>
            </w:r>
            <w:proofErr w:type="spellEnd"/>
            <w:proofErr w:type="gramEnd"/>
            <w:r w:rsidRPr="00594A44">
              <w:t xml:space="preserve"> каталоге</w:t>
            </w:r>
            <w:r>
              <w:t>;</w:t>
            </w:r>
          </w:p>
          <w:p w:rsidR="00936C6E" w:rsidRDefault="00936C6E" w:rsidP="00082D66">
            <w:pPr>
              <w:pStyle w:val="Default"/>
            </w:pPr>
          </w:p>
          <w:p w:rsidR="00936C6E" w:rsidRDefault="00936C6E" w:rsidP="00082D66">
            <w:pPr>
              <w:pStyle w:val="Default"/>
            </w:pPr>
            <w:r>
              <w:t>- в</w:t>
            </w:r>
            <w:r w:rsidRPr="00594A44">
              <w:t xml:space="preserve">ысокая загруженность менеджеров заказами </w:t>
            </w:r>
            <w:proofErr w:type="gramStart"/>
            <w:r w:rsidRPr="00594A44">
              <w:t>от</w:t>
            </w:r>
            <w:proofErr w:type="gramEnd"/>
            <w:r w:rsidRPr="00594A44">
              <w:t xml:space="preserve"> постоянных B2Bклиентов</w:t>
            </w:r>
            <w:r>
              <w:t>;</w:t>
            </w:r>
          </w:p>
          <w:p w:rsidR="00936C6E" w:rsidRDefault="00936C6E" w:rsidP="00082D66">
            <w:pPr>
              <w:pStyle w:val="Default"/>
            </w:pPr>
          </w:p>
          <w:p w:rsidR="00936C6E" w:rsidRPr="00D9104C" w:rsidRDefault="00936C6E" w:rsidP="00082D66">
            <w:pPr>
              <w:pStyle w:val="Default"/>
            </w:pPr>
            <w:r>
              <w:t>- в</w:t>
            </w:r>
            <w:r w:rsidRPr="00594A44">
              <w:t>едение непубличной закупочной деятельности</w:t>
            </w:r>
            <w:r>
              <w:t>.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поиск партнеров в регионах РФ;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потребителями через торгово-промышленные палаты.</w:t>
            </w:r>
          </w:p>
        </w:tc>
      </w:tr>
      <w:tr w:rsidR="00936C6E" w:rsidRPr="00E82832" w:rsidTr="00082D66">
        <w:tc>
          <w:tcPr>
            <w:tcW w:w="2544" w:type="dxa"/>
          </w:tcPr>
          <w:p w:rsidR="00936C6E" w:rsidRPr="00E82832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510" w:type="dxa"/>
            <w:gridSpan w:val="4"/>
          </w:tcPr>
          <w:p w:rsidR="00936C6E" w:rsidRPr="00E82832" w:rsidRDefault="00936C6E" w:rsidP="0008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платформа защиты интеллектуальной собственности</w:t>
            </w:r>
          </w:p>
        </w:tc>
      </w:tr>
      <w:tr w:rsidR="00936C6E" w:rsidRPr="00261CE1" w:rsidTr="00082D66">
        <w:tc>
          <w:tcPr>
            <w:tcW w:w="2544" w:type="dxa"/>
          </w:tcPr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Онлайн-сервисы для защиты и управления интеллектуальной собственностью</w:t>
            </w:r>
          </w:p>
        </w:tc>
        <w:tc>
          <w:tcPr>
            <w:tcW w:w="269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«Патентный офис» под ключ для любого региона: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не нужны патентные поверенные или сведущие специалисты «на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E8283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сервисы Онлайн Патент доступны 24/7 без привязки к часовому поясу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поверенного, при необходимости, также проводится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Услуги: 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sz w:val="24"/>
                <w:szCs w:val="24"/>
              </w:rPr>
              <w:t>Онлайн-регистрация объектов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sz w:val="24"/>
                <w:szCs w:val="24"/>
              </w:rPr>
              <w:t>Электронное делопроизводство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81136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A40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018B">
              <w:rPr>
                <w:rFonts w:ascii="Times New Roman" w:hAnsi="Times New Roman" w:cs="Times New Roman"/>
                <w:sz w:val="24"/>
                <w:szCs w:val="24"/>
              </w:rPr>
              <w:t xml:space="preserve"> РИД до регистрации.</w:t>
            </w:r>
          </w:p>
        </w:tc>
        <w:tc>
          <w:tcPr>
            <w:tcW w:w="4433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обеспечивает предоставление всех стандартных услуг патентных поверенных: от подачи заявок до подготовки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E8283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1. Регистрация объектов интеллектуальных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E8283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2. Управление портфелем интеллектуальных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6E" w:rsidRPr="00E82832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32">
              <w:rPr>
                <w:rFonts w:ascii="Times New Roman" w:hAnsi="Times New Roman" w:cs="Times New Roman"/>
                <w:sz w:val="24"/>
                <w:szCs w:val="24"/>
              </w:rPr>
              <w:t>3. Судебно-претензионная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сервисы: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портфелем прав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синхронизация с Роспатентом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Онлайн-поиски по базам данных</w:t>
            </w:r>
          </w:p>
          <w:p w:rsidR="00936C6E" w:rsidRPr="00A4018B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Онлайн-проверка товарных знаков</w:t>
            </w:r>
          </w:p>
          <w:p w:rsidR="00936C6E" w:rsidRPr="005E49E3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36C6E" w:rsidRPr="008F4D3A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бизнес любой отрасли.</w:t>
            </w:r>
          </w:p>
        </w:tc>
        <w:tc>
          <w:tcPr>
            <w:tcW w:w="2878" w:type="dxa"/>
          </w:tcPr>
          <w:p w:rsidR="00936C6E" w:rsidRDefault="00936C6E" w:rsidP="000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роль субподрядчика для оказания услуг торгово-промышленными палатами по интеллектуальной собственности. </w:t>
            </w:r>
          </w:p>
        </w:tc>
      </w:tr>
    </w:tbl>
    <w:p w:rsidR="00936C6E" w:rsidRPr="00261CE1" w:rsidRDefault="00936C6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36C6E" w:rsidRPr="00261CE1" w:rsidSect="005606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0" w:rsidRDefault="00683EB0" w:rsidP="00936C6E">
      <w:pPr>
        <w:spacing w:after="0" w:line="240" w:lineRule="auto"/>
      </w:pPr>
      <w:r>
        <w:separator/>
      </w:r>
    </w:p>
  </w:endnote>
  <w:endnote w:type="continuationSeparator" w:id="0">
    <w:p w:rsidR="00683EB0" w:rsidRDefault="00683EB0" w:rsidP="0093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0" w:rsidRDefault="00683EB0" w:rsidP="00936C6E">
      <w:pPr>
        <w:spacing w:after="0" w:line="240" w:lineRule="auto"/>
      </w:pPr>
      <w:r>
        <w:separator/>
      </w:r>
    </w:p>
  </w:footnote>
  <w:footnote w:type="continuationSeparator" w:id="0">
    <w:p w:rsidR="00683EB0" w:rsidRDefault="00683EB0" w:rsidP="0093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953"/>
    <w:multiLevelType w:val="hybridMultilevel"/>
    <w:tmpl w:val="DDB2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1B"/>
    <w:multiLevelType w:val="hybridMultilevel"/>
    <w:tmpl w:val="D826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0021"/>
    <w:multiLevelType w:val="hybridMultilevel"/>
    <w:tmpl w:val="59B0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4921"/>
    <w:multiLevelType w:val="hybridMultilevel"/>
    <w:tmpl w:val="00762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7D8F"/>
    <w:multiLevelType w:val="hybridMultilevel"/>
    <w:tmpl w:val="4B34572A"/>
    <w:lvl w:ilvl="0" w:tplc="5194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A5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1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29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0D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46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C1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2A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22035F"/>
    <w:multiLevelType w:val="hybridMultilevel"/>
    <w:tmpl w:val="E3FC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2732"/>
    <w:multiLevelType w:val="hybridMultilevel"/>
    <w:tmpl w:val="DC2884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5E66AA"/>
    <w:multiLevelType w:val="hybridMultilevel"/>
    <w:tmpl w:val="B1B2A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F5289"/>
    <w:multiLevelType w:val="hybridMultilevel"/>
    <w:tmpl w:val="075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D94"/>
    <w:multiLevelType w:val="hybridMultilevel"/>
    <w:tmpl w:val="186E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63E91"/>
    <w:multiLevelType w:val="hybridMultilevel"/>
    <w:tmpl w:val="21B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1"/>
    <w:rsid w:val="00007132"/>
    <w:rsid w:val="000A7986"/>
    <w:rsid w:val="00205BF6"/>
    <w:rsid w:val="00212C67"/>
    <w:rsid w:val="00261CE1"/>
    <w:rsid w:val="00366C7D"/>
    <w:rsid w:val="003B5548"/>
    <w:rsid w:val="00461945"/>
    <w:rsid w:val="004F2C9E"/>
    <w:rsid w:val="00516C63"/>
    <w:rsid w:val="005606AA"/>
    <w:rsid w:val="005673D0"/>
    <w:rsid w:val="00594A44"/>
    <w:rsid w:val="005B798B"/>
    <w:rsid w:val="005D37AC"/>
    <w:rsid w:val="005E49E3"/>
    <w:rsid w:val="00683EB0"/>
    <w:rsid w:val="006F4332"/>
    <w:rsid w:val="007247F2"/>
    <w:rsid w:val="007A21AA"/>
    <w:rsid w:val="007C35F8"/>
    <w:rsid w:val="0081136B"/>
    <w:rsid w:val="00874F51"/>
    <w:rsid w:val="00897765"/>
    <w:rsid w:val="008F4D3A"/>
    <w:rsid w:val="00936C6E"/>
    <w:rsid w:val="00951454"/>
    <w:rsid w:val="00973D44"/>
    <w:rsid w:val="009D5298"/>
    <w:rsid w:val="00A2018F"/>
    <w:rsid w:val="00A4018B"/>
    <w:rsid w:val="00A753F8"/>
    <w:rsid w:val="00AD5AF7"/>
    <w:rsid w:val="00AF237B"/>
    <w:rsid w:val="00D5118B"/>
    <w:rsid w:val="00D74E9C"/>
    <w:rsid w:val="00D76E9C"/>
    <w:rsid w:val="00D9104C"/>
    <w:rsid w:val="00DE3DB1"/>
    <w:rsid w:val="00E82832"/>
    <w:rsid w:val="00E84F22"/>
    <w:rsid w:val="00F85F61"/>
    <w:rsid w:val="00F93332"/>
    <w:rsid w:val="00FB090E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9D52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16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85F6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1136B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3D44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4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6C6E"/>
  </w:style>
  <w:style w:type="paragraph" w:styleId="ab">
    <w:name w:val="footer"/>
    <w:basedOn w:val="a"/>
    <w:link w:val="ac"/>
    <w:uiPriority w:val="99"/>
    <w:unhideWhenUsed/>
    <w:rsid w:val="0093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9D52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16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85F6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1136B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3D44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4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6C6E"/>
  </w:style>
  <w:style w:type="paragraph" w:styleId="ab">
    <w:name w:val="footer"/>
    <w:basedOn w:val="a"/>
    <w:link w:val="ac"/>
    <w:uiPriority w:val="99"/>
    <w:unhideWhenUsed/>
    <w:rsid w:val="0093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153">
          <w:marLeft w:val="31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52">
          <w:marLeft w:val="31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400">
          <w:marLeft w:val="31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Середа</dc:creator>
  <cp:lastModifiedBy>temp</cp:lastModifiedBy>
  <cp:revision>3</cp:revision>
  <cp:lastPrinted>2021-09-15T13:08:00Z</cp:lastPrinted>
  <dcterms:created xsi:type="dcterms:W3CDTF">2021-09-15T13:39:00Z</dcterms:created>
  <dcterms:modified xsi:type="dcterms:W3CDTF">2021-09-15T14:21:00Z</dcterms:modified>
</cp:coreProperties>
</file>