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91E" w:rsidRDefault="0072391E" w:rsidP="0072391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Решение </w:t>
      </w:r>
    </w:p>
    <w:p w:rsidR="0072391E" w:rsidRDefault="0072391E" w:rsidP="0072391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Конференции</w:t>
      </w:r>
      <w:r w:rsidRPr="0072391E">
        <w:rPr>
          <w:b/>
          <w:bCs/>
          <w:sz w:val="24"/>
          <w:szCs w:val="24"/>
        </w:rPr>
        <w:t xml:space="preserve"> Союза «Торгово-промышленная палата Чувашской Республики»</w:t>
      </w:r>
    </w:p>
    <w:p w:rsidR="0072391E" w:rsidRDefault="0072391E" w:rsidP="0072391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по вопросу </w:t>
      </w:r>
      <w:r w:rsidRPr="0072391E">
        <w:rPr>
          <w:b/>
          <w:bCs/>
          <w:sz w:val="24"/>
          <w:szCs w:val="24"/>
        </w:rPr>
        <w:t>«О деятельности Торгово-промышленной палаты Чувашской Республики за 2015-2016 годы»</w:t>
      </w:r>
    </w:p>
    <w:p w:rsidR="0072391E" w:rsidRDefault="0072391E" w:rsidP="0072391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(17.02.2017 год)</w:t>
      </w:r>
    </w:p>
    <w:p w:rsidR="0072391E" w:rsidRDefault="0072391E" w:rsidP="006C5BF2">
      <w:pPr>
        <w:rPr>
          <w:b/>
          <w:bCs/>
          <w:sz w:val="24"/>
          <w:szCs w:val="24"/>
        </w:rPr>
      </w:pPr>
    </w:p>
    <w:p w:rsidR="0072391E" w:rsidRDefault="0072391E" w:rsidP="006C5BF2">
      <w:pPr>
        <w:rPr>
          <w:b/>
          <w:bCs/>
          <w:sz w:val="24"/>
          <w:szCs w:val="24"/>
        </w:rPr>
      </w:pPr>
    </w:p>
    <w:p w:rsidR="006C5BF2" w:rsidRPr="00CC2C1C" w:rsidRDefault="00CC2C1C" w:rsidP="006C5BF2">
      <w:pPr>
        <w:rPr>
          <w:b/>
          <w:bCs/>
          <w:sz w:val="24"/>
          <w:szCs w:val="24"/>
        </w:rPr>
      </w:pPr>
      <w:r w:rsidRPr="00CC2C1C">
        <w:rPr>
          <w:b/>
          <w:bCs/>
          <w:sz w:val="24"/>
          <w:szCs w:val="24"/>
        </w:rPr>
        <w:t>1.</w:t>
      </w:r>
      <w:r w:rsidR="006C5BF2" w:rsidRPr="00CC2C1C">
        <w:rPr>
          <w:b/>
          <w:bCs/>
          <w:sz w:val="24"/>
          <w:szCs w:val="24"/>
        </w:rPr>
        <w:t xml:space="preserve"> </w:t>
      </w:r>
      <w:r w:rsidR="00864A7D" w:rsidRPr="00CC2C1C">
        <w:rPr>
          <w:b/>
          <w:bCs/>
          <w:sz w:val="24"/>
          <w:szCs w:val="24"/>
        </w:rPr>
        <w:t>Утвердить сле</w:t>
      </w:r>
      <w:r w:rsidRPr="00CC2C1C">
        <w:rPr>
          <w:b/>
          <w:bCs/>
          <w:sz w:val="24"/>
          <w:szCs w:val="24"/>
        </w:rPr>
        <w:t>дующие п</w:t>
      </w:r>
      <w:r w:rsidR="006C5BF2" w:rsidRPr="00CC2C1C">
        <w:rPr>
          <w:b/>
          <w:bCs/>
          <w:sz w:val="24"/>
          <w:szCs w:val="24"/>
        </w:rPr>
        <w:t>риоритетные направления деятельности на 2017 - 2020 годы:</w:t>
      </w:r>
    </w:p>
    <w:p w:rsidR="006C5BF2" w:rsidRPr="00CC2C1C" w:rsidRDefault="006C5BF2" w:rsidP="006C5BF2">
      <w:pPr>
        <w:rPr>
          <w:b/>
          <w:bCs/>
          <w:sz w:val="24"/>
          <w:szCs w:val="24"/>
        </w:rPr>
      </w:pPr>
    </w:p>
    <w:p w:rsidR="006C5BF2" w:rsidRPr="00CC2C1C" w:rsidRDefault="00123386" w:rsidP="00CC2C1C">
      <w:pPr>
        <w:pStyle w:val="a3"/>
        <w:numPr>
          <w:ilvl w:val="0"/>
          <w:numId w:val="8"/>
        </w:numPr>
        <w:spacing w:after="200"/>
        <w:rPr>
          <w:sz w:val="24"/>
          <w:szCs w:val="24"/>
        </w:rPr>
      </w:pPr>
      <w:r>
        <w:rPr>
          <w:bCs/>
          <w:sz w:val="24"/>
          <w:szCs w:val="24"/>
        </w:rPr>
        <w:t>Пред</w:t>
      </w:r>
      <w:r w:rsidR="006C5BF2" w:rsidRPr="00CC2C1C">
        <w:rPr>
          <w:bCs/>
          <w:sz w:val="24"/>
          <w:szCs w:val="24"/>
        </w:rPr>
        <w:t>ставление и защита законных интересов своих членов</w:t>
      </w:r>
      <w:bookmarkStart w:id="0" w:name="_GoBack"/>
      <w:bookmarkEnd w:id="0"/>
    </w:p>
    <w:p w:rsidR="006C5BF2" w:rsidRPr="00CC2C1C" w:rsidRDefault="006C5BF2" w:rsidP="00CC2C1C">
      <w:pPr>
        <w:pStyle w:val="a3"/>
        <w:numPr>
          <w:ilvl w:val="0"/>
          <w:numId w:val="8"/>
        </w:numPr>
        <w:spacing w:after="200"/>
        <w:rPr>
          <w:sz w:val="24"/>
          <w:szCs w:val="24"/>
        </w:rPr>
      </w:pPr>
      <w:r w:rsidRPr="00CC2C1C">
        <w:rPr>
          <w:bCs/>
          <w:sz w:val="24"/>
          <w:szCs w:val="24"/>
        </w:rPr>
        <w:t xml:space="preserve">Улучшение инвестиционного климата </w:t>
      </w:r>
    </w:p>
    <w:p w:rsidR="006C5BF2" w:rsidRPr="00CC2C1C" w:rsidRDefault="006C5BF2" w:rsidP="00CC2C1C">
      <w:pPr>
        <w:pStyle w:val="a3"/>
        <w:numPr>
          <w:ilvl w:val="0"/>
          <w:numId w:val="8"/>
        </w:numPr>
        <w:spacing w:after="200"/>
        <w:rPr>
          <w:sz w:val="24"/>
          <w:szCs w:val="24"/>
        </w:rPr>
      </w:pPr>
      <w:r w:rsidRPr="00CC2C1C">
        <w:rPr>
          <w:bCs/>
          <w:sz w:val="24"/>
          <w:szCs w:val="24"/>
        </w:rPr>
        <w:t>Развитие предпринимательства. Создание благоприятных условий для предпринимательской деятельности</w:t>
      </w:r>
    </w:p>
    <w:p w:rsidR="006C5BF2" w:rsidRPr="00CC2C1C" w:rsidRDefault="006C5BF2" w:rsidP="00CC2C1C">
      <w:pPr>
        <w:pStyle w:val="a3"/>
        <w:numPr>
          <w:ilvl w:val="0"/>
          <w:numId w:val="8"/>
        </w:numPr>
        <w:spacing w:after="200"/>
        <w:rPr>
          <w:sz w:val="24"/>
          <w:szCs w:val="24"/>
        </w:rPr>
      </w:pPr>
      <w:r w:rsidRPr="00CC2C1C">
        <w:rPr>
          <w:bCs/>
          <w:sz w:val="24"/>
          <w:szCs w:val="24"/>
        </w:rPr>
        <w:t>Формирование кадрового ресурса. Развитие системы социального        партнерства:</w:t>
      </w:r>
      <w:r w:rsidR="004B1D7C">
        <w:rPr>
          <w:bCs/>
          <w:sz w:val="24"/>
          <w:szCs w:val="24"/>
        </w:rPr>
        <w:t xml:space="preserve"> </w:t>
      </w:r>
      <w:r w:rsidRPr="00CC2C1C">
        <w:rPr>
          <w:bCs/>
          <w:sz w:val="24"/>
          <w:szCs w:val="24"/>
        </w:rPr>
        <w:t>«Власть-Бизнес-Образование» в сфере подготовки кадров для отраслей экономики Республики</w:t>
      </w:r>
    </w:p>
    <w:p w:rsidR="006C5BF2" w:rsidRPr="00CC2C1C" w:rsidRDefault="006C5BF2" w:rsidP="00CC2C1C">
      <w:pPr>
        <w:pStyle w:val="a3"/>
        <w:numPr>
          <w:ilvl w:val="0"/>
          <w:numId w:val="8"/>
        </w:numPr>
        <w:spacing w:after="200"/>
        <w:rPr>
          <w:sz w:val="24"/>
          <w:szCs w:val="24"/>
        </w:rPr>
      </w:pPr>
      <w:r w:rsidRPr="00CC2C1C">
        <w:rPr>
          <w:bCs/>
          <w:sz w:val="24"/>
          <w:szCs w:val="24"/>
        </w:rPr>
        <w:t>Совершенствование практики взаимодействия с органами государственной власти и институтами гражданского общества</w:t>
      </w:r>
    </w:p>
    <w:p w:rsidR="006C5BF2" w:rsidRPr="00CC2C1C" w:rsidRDefault="006C5BF2" w:rsidP="00CC2C1C">
      <w:pPr>
        <w:pStyle w:val="a3"/>
        <w:numPr>
          <w:ilvl w:val="0"/>
          <w:numId w:val="8"/>
        </w:numPr>
        <w:spacing w:after="200"/>
        <w:rPr>
          <w:sz w:val="24"/>
          <w:szCs w:val="24"/>
        </w:rPr>
      </w:pPr>
      <w:r w:rsidRPr="00CC2C1C">
        <w:rPr>
          <w:bCs/>
          <w:sz w:val="24"/>
          <w:szCs w:val="24"/>
        </w:rPr>
        <w:t>Усиление противодействия коррупции и недобросовестному предпринимательству</w:t>
      </w:r>
    </w:p>
    <w:p w:rsidR="006C5BF2" w:rsidRPr="00CC2C1C" w:rsidRDefault="006C5BF2" w:rsidP="00CC2C1C">
      <w:pPr>
        <w:pStyle w:val="a3"/>
        <w:numPr>
          <w:ilvl w:val="0"/>
          <w:numId w:val="8"/>
        </w:numPr>
        <w:spacing w:after="200"/>
        <w:rPr>
          <w:sz w:val="24"/>
          <w:szCs w:val="24"/>
        </w:rPr>
      </w:pPr>
      <w:r w:rsidRPr="00CC2C1C">
        <w:rPr>
          <w:bCs/>
          <w:sz w:val="24"/>
          <w:szCs w:val="24"/>
        </w:rPr>
        <w:t xml:space="preserve">Развитие материально-технической базы </w:t>
      </w:r>
      <w:proofErr w:type="gramStart"/>
      <w:r w:rsidRPr="00CC2C1C">
        <w:rPr>
          <w:bCs/>
          <w:sz w:val="24"/>
          <w:szCs w:val="24"/>
        </w:rPr>
        <w:t>ТПП  и</w:t>
      </w:r>
      <w:proofErr w:type="gramEnd"/>
      <w:r w:rsidRPr="00CC2C1C">
        <w:rPr>
          <w:bCs/>
          <w:sz w:val="24"/>
          <w:szCs w:val="24"/>
        </w:rPr>
        <w:t xml:space="preserve"> диверсификация услуг для бизнеса</w:t>
      </w:r>
    </w:p>
    <w:p w:rsidR="006C5BF2" w:rsidRPr="00CC2C1C" w:rsidRDefault="00CC2C1C" w:rsidP="00CC2C1C">
      <w:pPr>
        <w:spacing w:after="120"/>
        <w:jc w:val="both"/>
        <w:rPr>
          <w:rStyle w:val="PEStyleFont4"/>
          <w:rFonts w:ascii="Times New Roman" w:hAnsi="Times New Roman"/>
          <w:i w:val="0"/>
          <w:sz w:val="24"/>
          <w:szCs w:val="24"/>
        </w:rPr>
      </w:pPr>
      <w:r w:rsidRPr="00CC2C1C">
        <w:rPr>
          <w:rStyle w:val="PEStyleFont4"/>
          <w:rFonts w:ascii="Times New Roman" w:hAnsi="Times New Roman"/>
          <w:i w:val="0"/>
          <w:sz w:val="24"/>
          <w:szCs w:val="24"/>
        </w:rPr>
        <w:t>2. В целях реализации приоритетных направлений деятельности сосредоточить усилия на выполнении следующих задач:</w:t>
      </w:r>
    </w:p>
    <w:p w:rsidR="00157359" w:rsidRDefault="00157359" w:rsidP="00157359">
      <w:pPr>
        <w:numPr>
          <w:ilvl w:val="0"/>
          <w:numId w:val="1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улучшение делового</w:t>
      </w:r>
      <w:r w:rsidRPr="00AF7149">
        <w:rPr>
          <w:sz w:val="24"/>
          <w:szCs w:val="24"/>
        </w:rPr>
        <w:t xml:space="preserve"> климата Чувашской Республики, включая участие в разработке и реализации региональных программ</w:t>
      </w:r>
      <w:r>
        <w:rPr>
          <w:sz w:val="24"/>
          <w:szCs w:val="24"/>
        </w:rPr>
        <w:t>;</w:t>
      </w:r>
    </w:p>
    <w:p w:rsidR="007C76C9" w:rsidRDefault="007C76C9" w:rsidP="007C76C9">
      <w:pPr>
        <w:numPr>
          <w:ilvl w:val="0"/>
          <w:numId w:val="1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пропаганда</w:t>
      </w:r>
      <w:r w:rsidRPr="00DC4C82">
        <w:rPr>
          <w:sz w:val="24"/>
          <w:szCs w:val="24"/>
        </w:rPr>
        <w:t xml:space="preserve"> предпринимательской деятельности, в первую очередь в реальном секторе эконо</w:t>
      </w:r>
      <w:r>
        <w:rPr>
          <w:sz w:val="24"/>
          <w:szCs w:val="24"/>
        </w:rPr>
        <w:t>мики и научно-технической сфере;</w:t>
      </w:r>
    </w:p>
    <w:p w:rsidR="00157359" w:rsidRPr="00AF7149" w:rsidRDefault="00157359" w:rsidP="00157359">
      <w:pPr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р</w:t>
      </w:r>
      <w:r w:rsidRPr="00AF7149">
        <w:rPr>
          <w:sz w:val="24"/>
          <w:szCs w:val="24"/>
        </w:rPr>
        <w:t xml:space="preserve">азвитие межрегиональных </w:t>
      </w:r>
      <w:r>
        <w:rPr>
          <w:sz w:val="24"/>
          <w:szCs w:val="24"/>
        </w:rPr>
        <w:t xml:space="preserve">и международных </w:t>
      </w:r>
      <w:r w:rsidRPr="00AF7149">
        <w:rPr>
          <w:sz w:val="24"/>
          <w:szCs w:val="24"/>
        </w:rPr>
        <w:t xml:space="preserve">связей </w:t>
      </w:r>
      <w:r>
        <w:rPr>
          <w:sz w:val="24"/>
          <w:szCs w:val="24"/>
        </w:rPr>
        <w:t>предприятий и предпринимателей;</w:t>
      </w:r>
    </w:p>
    <w:p w:rsidR="00157359" w:rsidRPr="00C55EF3" w:rsidRDefault="00157359" w:rsidP="00157359">
      <w:pPr>
        <w:pStyle w:val="a3"/>
        <w:numPr>
          <w:ilvl w:val="0"/>
          <w:numId w:val="1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C55EF3">
        <w:rPr>
          <w:sz w:val="24"/>
          <w:szCs w:val="24"/>
        </w:rPr>
        <w:t>асшир</w:t>
      </w:r>
      <w:r>
        <w:rPr>
          <w:sz w:val="24"/>
          <w:szCs w:val="24"/>
        </w:rPr>
        <w:t>ение</w:t>
      </w:r>
      <w:r w:rsidRPr="00C55EF3">
        <w:rPr>
          <w:sz w:val="24"/>
          <w:szCs w:val="24"/>
        </w:rPr>
        <w:t xml:space="preserve"> масштаб</w:t>
      </w:r>
      <w:r>
        <w:rPr>
          <w:sz w:val="24"/>
          <w:szCs w:val="24"/>
        </w:rPr>
        <w:t>ов</w:t>
      </w:r>
      <w:r w:rsidRPr="00C55EF3">
        <w:rPr>
          <w:sz w:val="24"/>
          <w:szCs w:val="24"/>
        </w:rPr>
        <w:t xml:space="preserve"> работы по организации деловых встреч,</w:t>
      </w:r>
      <w:r>
        <w:rPr>
          <w:sz w:val="24"/>
          <w:szCs w:val="24"/>
        </w:rPr>
        <w:t xml:space="preserve"> форумов и экономических миссий, </w:t>
      </w:r>
      <w:r w:rsidRPr="00C55EF3">
        <w:rPr>
          <w:sz w:val="24"/>
          <w:szCs w:val="24"/>
        </w:rPr>
        <w:t>организации коллективных экспозиций предприятий Чувашской Республики на российских и зарубежных выставках</w:t>
      </w:r>
      <w:r>
        <w:rPr>
          <w:sz w:val="24"/>
          <w:szCs w:val="24"/>
        </w:rPr>
        <w:t>;</w:t>
      </w:r>
    </w:p>
    <w:p w:rsidR="00E6709B" w:rsidRPr="00864A7D" w:rsidRDefault="007C76C9" w:rsidP="00C55EF3">
      <w:pPr>
        <w:numPr>
          <w:ilvl w:val="0"/>
          <w:numId w:val="1"/>
        </w:numPr>
        <w:spacing w:after="120"/>
        <w:jc w:val="both"/>
        <w:rPr>
          <w:rStyle w:val="PEStyleFont4"/>
          <w:rFonts w:ascii="Arial Rounded MT Bold" w:hAnsi="Arial Rounded MT Bold"/>
          <w:b w:val="0"/>
          <w:i w:val="0"/>
          <w:sz w:val="24"/>
          <w:szCs w:val="24"/>
        </w:rPr>
      </w:pPr>
      <w:r>
        <w:rPr>
          <w:rStyle w:val="PEStyleFont4"/>
          <w:rFonts w:ascii="Times New Roman" w:hAnsi="Times New Roman"/>
          <w:b w:val="0"/>
          <w:i w:val="0"/>
          <w:sz w:val="24"/>
          <w:szCs w:val="24"/>
        </w:rPr>
        <w:t>п</w:t>
      </w:r>
      <w:r w:rsidR="00E6709B" w:rsidRPr="00864A7D">
        <w:rPr>
          <w:rStyle w:val="PEStyleFont4"/>
          <w:rFonts w:ascii="Times New Roman" w:hAnsi="Times New Roman"/>
          <w:b w:val="0"/>
          <w:i w:val="0"/>
          <w:sz w:val="24"/>
          <w:szCs w:val="24"/>
        </w:rPr>
        <w:t>ров</w:t>
      </w:r>
      <w:r w:rsidR="00CC2C1C">
        <w:rPr>
          <w:rStyle w:val="PEStyleFont4"/>
          <w:rFonts w:ascii="Times New Roman" w:hAnsi="Times New Roman"/>
          <w:b w:val="0"/>
          <w:i w:val="0"/>
          <w:sz w:val="24"/>
          <w:szCs w:val="24"/>
        </w:rPr>
        <w:t>едение</w:t>
      </w:r>
      <w:r w:rsidR="00E6709B" w:rsidRPr="00864A7D">
        <w:rPr>
          <w:rStyle w:val="PEStyleFont4"/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864A7D" w:rsidRPr="00864A7D">
        <w:rPr>
          <w:rStyle w:val="PEStyleFont4"/>
          <w:rFonts w:ascii="Times New Roman" w:hAnsi="Times New Roman"/>
          <w:b w:val="0"/>
          <w:i w:val="0"/>
          <w:sz w:val="24"/>
          <w:szCs w:val="24"/>
        </w:rPr>
        <w:t>регулярн</w:t>
      </w:r>
      <w:r w:rsidR="00CC2C1C">
        <w:rPr>
          <w:rStyle w:val="PEStyleFont4"/>
          <w:rFonts w:ascii="Times New Roman" w:hAnsi="Times New Roman"/>
          <w:b w:val="0"/>
          <w:i w:val="0"/>
          <w:sz w:val="24"/>
          <w:szCs w:val="24"/>
        </w:rPr>
        <w:t>ого</w:t>
      </w:r>
      <w:r w:rsidR="00E6709B" w:rsidRPr="00864A7D">
        <w:rPr>
          <w:rStyle w:val="PEStyleFont4"/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864A7D" w:rsidRPr="00864A7D">
        <w:rPr>
          <w:rStyle w:val="PEStyleFont4"/>
          <w:rFonts w:ascii="Times New Roman" w:hAnsi="Times New Roman"/>
          <w:b w:val="0"/>
          <w:i w:val="0"/>
          <w:sz w:val="24"/>
          <w:szCs w:val="24"/>
        </w:rPr>
        <w:t>(раз в 2-3 года)</w:t>
      </w:r>
      <w:r w:rsidR="00864A7D" w:rsidRPr="00864A7D">
        <w:rPr>
          <w:rStyle w:val="PEStyleFont4"/>
          <w:rFonts w:ascii="Arial Rounded MT Bold" w:hAnsi="Arial Rounded MT Bold"/>
          <w:b w:val="0"/>
          <w:i w:val="0"/>
          <w:sz w:val="24"/>
          <w:szCs w:val="24"/>
        </w:rPr>
        <w:t xml:space="preserve"> </w:t>
      </w:r>
      <w:r w:rsidR="00E6709B" w:rsidRPr="00864A7D">
        <w:rPr>
          <w:rStyle w:val="PEStyleFont4"/>
          <w:rFonts w:ascii="Times New Roman" w:hAnsi="Times New Roman"/>
          <w:b w:val="0"/>
          <w:i w:val="0"/>
          <w:sz w:val="24"/>
          <w:szCs w:val="24"/>
        </w:rPr>
        <w:t>анализ</w:t>
      </w:r>
      <w:r w:rsidR="00CC2C1C">
        <w:rPr>
          <w:rStyle w:val="PEStyleFont4"/>
          <w:rFonts w:ascii="Times New Roman" w:hAnsi="Times New Roman"/>
          <w:b w:val="0"/>
          <w:i w:val="0"/>
          <w:sz w:val="24"/>
          <w:szCs w:val="24"/>
        </w:rPr>
        <w:t>а</w:t>
      </w:r>
      <w:r w:rsidR="00E6709B" w:rsidRPr="00864A7D">
        <w:rPr>
          <w:rStyle w:val="PEStyleFont4"/>
          <w:rFonts w:ascii="Arial Rounded MT Bold" w:hAnsi="Arial Rounded MT Bold"/>
          <w:b w:val="0"/>
          <w:i w:val="0"/>
          <w:sz w:val="24"/>
          <w:szCs w:val="24"/>
        </w:rPr>
        <w:t xml:space="preserve"> </w:t>
      </w:r>
      <w:r w:rsidR="00E6709B" w:rsidRPr="00864A7D">
        <w:rPr>
          <w:rStyle w:val="PEStyleFont4"/>
          <w:b w:val="0"/>
          <w:i w:val="0"/>
          <w:sz w:val="24"/>
          <w:szCs w:val="24"/>
        </w:rPr>
        <w:t>рынка</w:t>
      </w:r>
      <w:r w:rsidR="00E6709B" w:rsidRPr="00864A7D">
        <w:rPr>
          <w:rStyle w:val="PEStyleFont4"/>
          <w:rFonts w:ascii="Arial Rounded MT Bold" w:hAnsi="Arial Rounded MT Bold"/>
          <w:b w:val="0"/>
          <w:i w:val="0"/>
          <w:sz w:val="24"/>
          <w:szCs w:val="24"/>
        </w:rPr>
        <w:t xml:space="preserve"> </w:t>
      </w:r>
      <w:r w:rsidR="00E6709B" w:rsidRPr="00864A7D">
        <w:rPr>
          <w:rStyle w:val="PEStyleFont4"/>
          <w:b w:val="0"/>
          <w:i w:val="0"/>
          <w:sz w:val="24"/>
          <w:szCs w:val="24"/>
        </w:rPr>
        <w:t>труда</w:t>
      </w:r>
      <w:r w:rsidR="00E6709B" w:rsidRPr="00864A7D">
        <w:rPr>
          <w:rStyle w:val="PEStyleFont4"/>
          <w:rFonts w:ascii="Arial Rounded MT Bold" w:hAnsi="Arial Rounded MT Bold"/>
          <w:b w:val="0"/>
          <w:i w:val="0"/>
          <w:sz w:val="24"/>
          <w:szCs w:val="24"/>
        </w:rPr>
        <w:t xml:space="preserve"> </w:t>
      </w:r>
      <w:r w:rsidR="00E6709B" w:rsidRPr="00864A7D">
        <w:rPr>
          <w:rStyle w:val="PEStyleFont4"/>
          <w:b w:val="0"/>
          <w:i w:val="0"/>
          <w:sz w:val="24"/>
          <w:szCs w:val="24"/>
        </w:rPr>
        <w:t>и</w:t>
      </w:r>
      <w:r w:rsidR="00E6709B" w:rsidRPr="00864A7D">
        <w:rPr>
          <w:rStyle w:val="PEStyleFont4"/>
          <w:rFonts w:ascii="Arial Rounded MT Bold" w:hAnsi="Arial Rounded MT Bold"/>
          <w:b w:val="0"/>
          <w:i w:val="0"/>
          <w:sz w:val="24"/>
          <w:szCs w:val="24"/>
        </w:rPr>
        <w:t xml:space="preserve"> </w:t>
      </w:r>
      <w:r w:rsidR="00E6709B" w:rsidRPr="00864A7D">
        <w:rPr>
          <w:rStyle w:val="PEStyleFont4"/>
          <w:b w:val="0"/>
          <w:i w:val="0"/>
          <w:sz w:val="24"/>
          <w:szCs w:val="24"/>
        </w:rPr>
        <w:t>рынка</w:t>
      </w:r>
      <w:r w:rsidR="00E6709B" w:rsidRPr="00864A7D">
        <w:rPr>
          <w:rStyle w:val="PEStyleFont4"/>
          <w:rFonts w:ascii="Arial Rounded MT Bold" w:hAnsi="Arial Rounded MT Bold"/>
          <w:b w:val="0"/>
          <w:i w:val="0"/>
          <w:sz w:val="24"/>
          <w:szCs w:val="24"/>
        </w:rPr>
        <w:t xml:space="preserve"> </w:t>
      </w:r>
      <w:r w:rsidR="00E6709B" w:rsidRPr="00864A7D">
        <w:rPr>
          <w:rStyle w:val="PEStyleFont4"/>
          <w:b w:val="0"/>
          <w:i w:val="0"/>
          <w:sz w:val="24"/>
          <w:szCs w:val="24"/>
        </w:rPr>
        <w:t>образовательных</w:t>
      </w:r>
      <w:r w:rsidR="00E6709B" w:rsidRPr="00864A7D">
        <w:rPr>
          <w:rStyle w:val="PEStyleFont4"/>
          <w:rFonts w:ascii="Arial Rounded MT Bold" w:hAnsi="Arial Rounded MT Bold"/>
          <w:b w:val="0"/>
          <w:i w:val="0"/>
          <w:sz w:val="24"/>
          <w:szCs w:val="24"/>
        </w:rPr>
        <w:t xml:space="preserve"> </w:t>
      </w:r>
      <w:r w:rsidR="00E6709B" w:rsidRPr="00864A7D">
        <w:rPr>
          <w:rStyle w:val="PEStyleFont4"/>
          <w:b w:val="0"/>
          <w:i w:val="0"/>
          <w:sz w:val="24"/>
          <w:szCs w:val="24"/>
        </w:rPr>
        <w:t>услуг</w:t>
      </w:r>
      <w:r w:rsidR="00864A7D">
        <w:rPr>
          <w:rStyle w:val="PEStyleFont4"/>
          <w:rFonts w:asciiTheme="minorHAnsi" w:hAnsiTheme="minorHAnsi"/>
          <w:b w:val="0"/>
          <w:i w:val="0"/>
          <w:sz w:val="24"/>
          <w:szCs w:val="24"/>
        </w:rPr>
        <w:t xml:space="preserve">, </w:t>
      </w:r>
      <w:r w:rsidR="00864A7D" w:rsidRPr="00864A7D">
        <w:rPr>
          <w:rStyle w:val="PEStyleFont4"/>
          <w:rFonts w:ascii="Times New Roman" w:hAnsi="Times New Roman"/>
          <w:b w:val="0"/>
          <w:i w:val="0"/>
          <w:sz w:val="24"/>
          <w:szCs w:val="24"/>
        </w:rPr>
        <w:t>ф</w:t>
      </w:r>
      <w:r w:rsidR="00E6709B" w:rsidRPr="00864A7D">
        <w:rPr>
          <w:rStyle w:val="PEStyleFont4"/>
          <w:rFonts w:ascii="Times New Roman" w:hAnsi="Times New Roman"/>
          <w:b w:val="0"/>
          <w:i w:val="0"/>
          <w:sz w:val="24"/>
          <w:szCs w:val="24"/>
        </w:rPr>
        <w:t>ормирова</w:t>
      </w:r>
      <w:r w:rsidR="004B1D7C">
        <w:rPr>
          <w:rStyle w:val="PEStyleFont4"/>
          <w:rFonts w:ascii="Times New Roman" w:hAnsi="Times New Roman"/>
          <w:b w:val="0"/>
          <w:i w:val="0"/>
          <w:sz w:val="24"/>
          <w:szCs w:val="24"/>
        </w:rPr>
        <w:t>н</w:t>
      </w:r>
      <w:r w:rsidR="00CC2C1C">
        <w:rPr>
          <w:rStyle w:val="PEStyleFont4"/>
          <w:rFonts w:ascii="Times New Roman" w:hAnsi="Times New Roman"/>
          <w:b w:val="0"/>
          <w:i w:val="0"/>
          <w:sz w:val="24"/>
          <w:szCs w:val="24"/>
        </w:rPr>
        <w:t>ие</w:t>
      </w:r>
      <w:r w:rsidR="00E6709B" w:rsidRPr="00864A7D">
        <w:rPr>
          <w:rStyle w:val="PEStyleFont4"/>
          <w:rFonts w:ascii="Arial Rounded MT Bold" w:hAnsi="Arial Rounded MT Bold"/>
          <w:b w:val="0"/>
          <w:i w:val="0"/>
          <w:sz w:val="24"/>
          <w:szCs w:val="24"/>
        </w:rPr>
        <w:t xml:space="preserve"> </w:t>
      </w:r>
      <w:r w:rsidR="00E6709B" w:rsidRPr="00864A7D">
        <w:rPr>
          <w:rStyle w:val="PEStyleFont4"/>
          <w:b w:val="0"/>
          <w:i w:val="0"/>
          <w:sz w:val="24"/>
          <w:szCs w:val="24"/>
        </w:rPr>
        <w:t>прогноз</w:t>
      </w:r>
      <w:r w:rsidR="00CC2C1C">
        <w:rPr>
          <w:rStyle w:val="PEStyleFont4"/>
          <w:rFonts w:asciiTheme="minorHAnsi" w:hAnsiTheme="minorHAnsi"/>
          <w:b w:val="0"/>
          <w:i w:val="0"/>
          <w:sz w:val="24"/>
          <w:szCs w:val="24"/>
        </w:rPr>
        <w:t>а</w:t>
      </w:r>
      <w:r w:rsidR="00E6709B" w:rsidRPr="00864A7D">
        <w:rPr>
          <w:rStyle w:val="PEStyleFont4"/>
          <w:rFonts w:ascii="Arial Rounded MT Bold" w:hAnsi="Arial Rounded MT Bold"/>
          <w:b w:val="0"/>
          <w:i w:val="0"/>
          <w:sz w:val="24"/>
          <w:szCs w:val="24"/>
        </w:rPr>
        <w:t xml:space="preserve"> </w:t>
      </w:r>
      <w:r w:rsidR="00E6709B" w:rsidRPr="00864A7D">
        <w:rPr>
          <w:rStyle w:val="PEStyleFont4"/>
          <w:b w:val="0"/>
          <w:i w:val="0"/>
          <w:sz w:val="24"/>
          <w:szCs w:val="24"/>
        </w:rPr>
        <w:t>потребности</w:t>
      </w:r>
      <w:r w:rsidR="00E6709B" w:rsidRPr="00864A7D">
        <w:rPr>
          <w:rStyle w:val="PEStyleFont4"/>
          <w:rFonts w:ascii="Arial Rounded MT Bold" w:hAnsi="Arial Rounded MT Bold"/>
          <w:b w:val="0"/>
          <w:i w:val="0"/>
          <w:sz w:val="24"/>
          <w:szCs w:val="24"/>
        </w:rPr>
        <w:t xml:space="preserve"> </w:t>
      </w:r>
      <w:r w:rsidR="00E6709B" w:rsidRPr="00864A7D">
        <w:rPr>
          <w:rStyle w:val="PEStyleFont4"/>
          <w:b w:val="0"/>
          <w:i w:val="0"/>
          <w:sz w:val="24"/>
          <w:szCs w:val="24"/>
        </w:rPr>
        <w:t>в</w:t>
      </w:r>
      <w:r w:rsidR="00E6709B" w:rsidRPr="00864A7D">
        <w:rPr>
          <w:rStyle w:val="PEStyleFont4"/>
          <w:rFonts w:ascii="Arial Rounded MT Bold" w:hAnsi="Arial Rounded MT Bold"/>
          <w:b w:val="0"/>
          <w:i w:val="0"/>
          <w:sz w:val="24"/>
          <w:szCs w:val="24"/>
        </w:rPr>
        <w:t xml:space="preserve"> </w:t>
      </w:r>
      <w:r w:rsidR="00E6709B" w:rsidRPr="00CC2C1C">
        <w:rPr>
          <w:rStyle w:val="PEStyleFont4"/>
          <w:rFonts w:ascii="Times New Roman" w:hAnsi="Times New Roman"/>
          <w:b w:val="0"/>
          <w:i w:val="0"/>
          <w:sz w:val="24"/>
          <w:szCs w:val="24"/>
        </w:rPr>
        <w:t xml:space="preserve">кадрах </w:t>
      </w:r>
      <w:r w:rsidR="00CC2C1C" w:rsidRPr="00CC2C1C">
        <w:rPr>
          <w:rStyle w:val="PEStyleFont4"/>
          <w:rFonts w:ascii="Times New Roman" w:hAnsi="Times New Roman"/>
          <w:b w:val="0"/>
          <w:i w:val="0"/>
          <w:sz w:val="24"/>
          <w:szCs w:val="24"/>
        </w:rPr>
        <w:t>для</w:t>
      </w:r>
      <w:r w:rsidR="00CC2C1C">
        <w:rPr>
          <w:rStyle w:val="PEStyleFont4"/>
          <w:rFonts w:ascii="Arial" w:hAnsi="Arial" w:cs="Arial"/>
          <w:b w:val="0"/>
          <w:i w:val="0"/>
          <w:sz w:val="24"/>
          <w:szCs w:val="24"/>
        </w:rPr>
        <w:t xml:space="preserve"> </w:t>
      </w:r>
      <w:r w:rsidR="00E6709B" w:rsidRPr="00864A7D">
        <w:rPr>
          <w:rStyle w:val="PEStyleFont4"/>
          <w:b w:val="0"/>
          <w:i w:val="0"/>
          <w:sz w:val="24"/>
          <w:szCs w:val="24"/>
        </w:rPr>
        <w:t>отраслей</w:t>
      </w:r>
      <w:r w:rsidR="00E6709B" w:rsidRPr="00864A7D">
        <w:rPr>
          <w:rStyle w:val="PEStyleFont4"/>
          <w:rFonts w:ascii="Arial Rounded MT Bold" w:hAnsi="Arial Rounded MT Bold"/>
          <w:b w:val="0"/>
          <w:i w:val="0"/>
          <w:sz w:val="24"/>
          <w:szCs w:val="24"/>
        </w:rPr>
        <w:t xml:space="preserve"> </w:t>
      </w:r>
      <w:r w:rsidR="00E6709B" w:rsidRPr="00864A7D">
        <w:rPr>
          <w:rStyle w:val="PEStyleFont4"/>
          <w:b w:val="0"/>
          <w:i w:val="0"/>
          <w:sz w:val="24"/>
          <w:szCs w:val="24"/>
        </w:rPr>
        <w:t>экономики</w:t>
      </w:r>
      <w:r w:rsidR="00E6709B" w:rsidRPr="00864A7D">
        <w:rPr>
          <w:rStyle w:val="PEStyleFont4"/>
          <w:rFonts w:ascii="Arial Rounded MT Bold" w:hAnsi="Arial Rounded MT Bold"/>
          <w:b w:val="0"/>
          <w:i w:val="0"/>
          <w:sz w:val="24"/>
          <w:szCs w:val="24"/>
        </w:rPr>
        <w:t xml:space="preserve"> </w:t>
      </w:r>
      <w:r w:rsidR="00E6709B" w:rsidRPr="00864A7D">
        <w:rPr>
          <w:rStyle w:val="PEStyleFont4"/>
          <w:b w:val="0"/>
          <w:i w:val="0"/>
          <w:sz w:val="24"/>
          <w:szCs w:val="24"/>
        </w:rPr>
        <w:t>республики</w:t>
      </w:r>
      <w:r w:rsidR="00CC2C1C">
        <w:rPr>
          <w:rStyle w:val="PEStyleFont4"/>
          <w:rFonts w:asciiTheme="minorHAnsi" w:hAnsiTheme="minorHAnsi"/>
          <w:b w:val="0"/>
          <w:i w:val="0"/>
          <w:sz w:val="24"/>
          <w:szCs w:val="24"/>
        </w:rPr>
        <w:t>;</w:t>
      </w:r>
    </w:p>
    <w:p w:rsidR="00E6709B" w:rsidRPr="00CC2C1C" w:rsidRDefault="00864A7D" w:rsidP="00C55EF3">
      <w:pPr>
        <w:numPr>
          <w:ilvl w:val="0"/>
          <w:numId w:val="1"/>
        </w:numPr>
        <w:spacing w:after="120"/>
        <w:jc w:val="both"/>
        <w:rPr>
          <w:rStyle w:val="PEStyleFont4"/>
          <w:rFonts w:ascii="Times New Roman" w:hAnsi="Times New Roman"/>
          <w:b w:val="0"/>
          <w:i w:val="0"/>
          <w:sz w:val="24"/>
          <w:szCs w:val="24"/>
        </w:rPr>
      </w:pPr>
      <w:proofErr w:type="gramStart"/>
      <w:r w:rsidRPr="00CC2C1C">
        <w:rPr>
          <w:rStyle w:val="PEStyleFont4"/>
          <w:rFonts w:ascii="Times New Roman" w:hAnsi="Times New Roman"/>
          <w:b w:val="0"/>
          <w:i w:val="0"/>
          <w:sz w:val="24"/>
          <w:szCs w:val="24"/>
        </w:rPr>
        <w:t xml:space="preserve">содействие </w:t>
      </w:r>
      <w:r w:rsidR="00E6709B" w:rsidRPr="00CC2C1C">
        <w:rPr>
          <w:rStyle w:val="PEStyleFont4"/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CC2C1C">
        <w:rPr>
          <w:rStyle w:val="PEStyleFont4"/>
          <w:rFonts w:ascii="Times New Roman" w:hAnsi="Times New Roman"/>
          <w:b w:val="0"/>
          <w:i w:val="0"/>
          <w:sz w:val="24"/>
          <w:szCs w:val="24"/>
        </w:rPr>
        <w:t>предприятиям</w:t>
      </w:r>
      <w:proofErr w:type="gramEnd"/>
      <w:r w:rsidRPr="00CC2C1C">
        <w:rPr>
          <w:rStyle w:val="PEStyleFont4"/>
          <w:rFonts w:ascii="Times New Roman" w:hAnsi="Times New Roman"/>
          <w:b w:val="0"/>
          <w:i w:val="0"/>
          <w:sz w:val="24"/>
          <w:szCs w:val="24"/>
        </w:rPr>
        <w:t xml:space="preserve"> – членам палаты в подборе</w:t>
      </w:r>
      <w:r w:rsidR="00E6709B" w:rsidRPr="00CC2C1C">
        <w:rPr>
          <w:rStyle w:val="PEStyleFont4"/>
          <w:rFonts w:ascii="Times New Roman" w:hAnsi="Times New Roman"/>
          <w:b w:val="0"/>
          <w:i w:val="0"/>
          <w:sz w:val="24"/>
          <w:szCs w:val="24"/>
        </w:rPr>
        <w:t xml:space="preserve"> кадров</w:t>
      </w:r>
      <w:r w:rsidR="00CC2C1C">
        <w:rPr>
          <w:rStyle w:val="PEStyleFont4"/>
          <w:rFonts w:ascii="Times New Roman" w:hAnsi="Times New Roman"/>
          <w:b w:val="0"/>
          <w:i w:val="0"/>
          <w:sz w:val="24"/>
          <w:szCs w:val="24"/>
        </w:rPr>
        <w:t>;</w:t>
      </w:r>
    </w:p>
    <w:p w:rsidR="00E6709B" w:rsidRDefault="00CC2C1C" w:rsidP="00C55EF3">
      <w:pPr>
        <w:numPr>
          <w:ilvl w:val="0"/>
          <w:numId w:val="1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E6709B">
        <w:rPr>
          <w:sz w:val="24"/>
          <w:szCs w:val="24"/>
        </w:rPr>
        <w:t>рганиз</w:t>
      </w:r>
      <w:r>
        <w:rPr>
          <w:sz w:val="24"/>
          <w:szCs w:val="24"/>
        </w:rPr>
        <w:t>ация</w:t>
      </w:r>
      <w:r w:rsidR="00E6709B">
        <w:rPr>
          <w:sz w:val="24"/>
          <w:szCs w:val="24"/>
        </w:rPr>
        <w:t xml:space="preserve"> семинар</w:t>
      </w:r>
      <w:r>
        <w:rPr>
          <w:sz w:val="24"/>
          <w:szCs w:val="24"/>
        </w:rPr>
        <w:t>ов</w:t>
      </w:r>
      <w:r w:rsidR="00E6709B">
        <w:rPr>
          <w:sz w:val="24"/>
          <w:szCs w:val="24"/>
        </w:rPr>
        <w:t xml:space="preserve"> по обм</w:t>
      </w:r>
      <w:r>
        <w:rPr>
          <w:sz w:val="24"/>
          <w:szCs w:val="24"/>
        </w:rPr>
        <w:t>ену опытом для предпринимателей, в</w:t>
      </w:r>
      <w:r w:rsidR="00E6709B" w:rsidRPr="00DC4C82">
        <w:rPr>
          <w:sz w:val="24"/>
          <w:szCs w:val="24"/>
        </w:rPr>
        <w:t>недр</w:t>
      </w:r>
      <w:r>
        <w:rPr>
          <w:sz w:val="24"/>
          <w:szCs w:val="24"/>
        </w:rPr>
        <w:t>ение технологий</w:t>
      </w:r>
      <w:r w:rsidR="00E6709B" w:rsidRPr="00DC4C82">
        <w:rPr>
          <w:sz w:val="24"/>
          <w:szCs w:val="24"/>
        </w:rPr>
        <w:t xml:space="preserve"> бизнес</w:t>
      </w:r>
      <w:r w:rsidR="00864A7D">
        <w:rPr>
          <w:sz w:val="24"/>
          <w:szCs w:val="24"/>
        </w:rPr>
        <w:t xml:space="preserve"> </w:t>
      </w:r>
      <w:r w:rsidR="00E6709B" w:rsidRPr="00DC4C82">
        <w:rPr>
          <w:sz w:val="24"/>
          <w:szCs w:val="24"/>
        </w:rPr>
        <w:t>-</w:t>
      </w:r>
      <w:r w:rsidR="00864A7D">
        <w:rPr>
          <w:sz w:val="24"/>
          <w:szCs w:val="24"/>
        </w:rPr>
        <w:t xml:space="preserve"> </w:t>
      </w:r>
      <w:r w:rsidR="00E6709B" w:rsidRPr="00DC4C82">
        <w:rPr>
          <w:sz w:val="24"/>
          <w:szCs w:val="24"/>
        </w:rPr>
        <w:t>наставничества для начинающих предпринимателей с и</w:t>
      </w:r>
      <w:r>
        <w:rPr>
          <w:sz w:val="24"/>
          <w:szCs w:val="24"/>
        </w:rPr>
        <w:t>спользованием зарубежного опыта;</w:t>
      </w:r>
    </w:p>
    <w:p w:rsidR="00E6709B" w:rsidRDefault="007C76C9" w:rsidP="00C55EF3">
      <w:pPr>
        <w:numPr>
          <w:ilvl w:val="0"/>
          <w:numId w:val="1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AF7A44" w:rsidRPr="00AF7A44">
        <w:rPr>
          <w:sz w:val="24"/>
          <w:szCs w:val="24"/>
        </w:rPr>
        <w:t xml:space="preserve">рганизация эффективной работы Центра </w:t>
      </w:r>
      <w:r>
        <w:rPr>
          <w:sz w:val="24"/>
          <w:szCs w:val="24"/>
        </w:rPr>
        <w:t>промышленной кооперации</w:t>
      </w:r>
      <w:r w:rsidR="00AF7A44" w:rsidRPr="00AF7A44">
        <w:rPr>
          <w:sz w:val="24"/>
          <w:szCs w:val="24"/>
        </w:rPr>
        <w:t xml:space="preserve"> Чувашской Республики</w:t>
      </w:r>
      <w:r>
        <w:rPr>
          <w:sz w:val="24"/>
          <w:szCs w:val="24"/>
        </w:rPr>
        <w:t>;</w:t>
      </w:r>
    </w:p>
    <w:p w:rsidR="007C76C9" w:rsidRDefault="007C76C9" w:rsidP="007C76C9">
      <w:pPr>
        <w:numPr>
          <w:ilvl w:val="0"/>
          <w:numId w:val="1"/>
        </w:numPr>
        <w:spacing w:after="120"/>
        <w:jc w:val="both"/>
        <w:rPr>
          <w:sz w:val="24"/>
          <w:szCs w:val="24"/>
        </w:rPr>
      </w:pPr>
      <w:r w:rsidRPr="00B25979">
        <w:rPr>
          <w:sz w:val="24"/>
          <w:szCs w:val="24"/>
        </w:rPr>
        <w:t xml:space="preserve">содействие в создании и организации работы отраслевых и территориальных ассоциации </w:t>
      </w:r>
      <w:r>
        <w:rPr>
          <w:sz w:val="24"/>
          <w:szCs w:val="24"/>
        </w:rPr>
        <w:t>предприятий и предпринимателей;</w:t>
      </w:r>
    </w:p>
    <w:p w:rsidR="007C76C9" w:rsidRPr="0072391E" w:rsidRDefault="00157359" w:rsidP="003D0887">
      <w:pPr>
        <w:numPr>
          <w:ilvl w:val="0"/>
          <w:numId w:val="1"/>
        </w:numPr>
        <w:spacing w:after="120"/>
        <w:jc w:val="both"/>
        <w:rPr>
          <w:sz w:val="24"/>
          <w:szCs w:val="24"/>
        </w:rPr>
      </w:pPr>
      <w:r w:rsidRPr="0072391E">
        <w:rPr>
          <w:sz w:val="24"/>
          <w:szCs w:val="24"/>
        </w:rPr>
        <w:t>укрепление взаимодействия с деловыми объединениями предпринимателей.</w:t>
      </w:r>
    </w:p>
    <w:sectPr w:rsidR="007C76C9" w:rsidRPr="0072391E" w:rsidSect="00871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W Rep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77224"/>
    <w:multiLevelType w:val="hybridMultilevel"/>
    <w:tmpl w:val="9B78D2B2"/>
    <w:lvl w:ilvl="0" w:tplc="615C82DE">
      <w:start w:val="1"/>
      <w:numFmt w:val="bullet"/>
      <w:lvlText w:val="▪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5F720B4"/>
    <w:multiLevelType w:val="hybridMultilevel"/>
    <w:tmpl w:val="44BC3E52"/>
    <w:lvl w:ilvl="0" w:tplc="615C82DE">
      <w:start w:val="1"/>
      <w:numFmt w:val="bullet"/>
      <w:lvlText w:val="▪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C5B33B0"/>
    <w:multiLevelType w:val="hybridMultilevel"/>
    <w:tmpl w:val="589A78E6"/>
    <w:lvl w:ilvl="0" w:tplc="615C82DE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445C50BE"/>
    <w:multiLevelType w:val="hybridMultilevel"/>
    <w:tmpl w:val="69E040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5C82DE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2D1742"/>
    <w:multiLevelType w:val="hybridMultilevel"/>
    <w:tmpl w:val="E08E26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1106469"/>
    <w:multiLevelType w:val="hybridMultilevel"/>
    <w:tmpl w:val="BAE2215C"/>
    <w:lvl w:ilvl="0" w:tplc="3EDA99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B464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ACE6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E6DC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5824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00EE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4620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AAC2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7836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E04566"/>
    <w:multiLevelType w:val="hybridMultilevel"/>
    <w:tmpl w:val="5C28D53A"/>
    <w:lvl w:ilvl="0" w:tplc="615C82DE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E341BB5"/>
    <w:multiLevelType w:val="hybridMultilevel"/>
    <w:tmpl w:val="61D0D4D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709B"/>
    <w:rsid w:val="00123386"/>
    <w:rsid w:val="00157359"/>
    <w:rsid w:val="0015764F"/>
    <w:rsid w:val="00475B0E"/>
    <w:rsid w:val="004B1D7C"/>
    <w:rsid w:val="005354B1"/>
    <w:rsid w:val="0068637A"/>
    <w:rsid w:val="006C5BF2"/>
    <w:rsid w:val="0072391E"/>
    <w:rsid w:val="007C76C9"/>
    <w:rsid w:val="00864A7D"/>
    <w:rsid w:val="008717F7"/>
    <w:rsid w:val="00AF7A44"/>
    <w:rsid w:val="00C55EF3"/>
    <w:rsid w:val="00CC2C1C"/>
    <w:rsid w:val="00E6709B"/>
    <w:rsid w:val="00EE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92F5A"/>
  <w15:docId w15:val="{2836AD70-4014-4CE9-86CA-919A933BF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0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EStyleFont4">
    <w:name w:val="PEStyleFont4"/>
    <w:basedOn w:val="a0"/>
    <w:rsid w:val="00E6709B"/>
    <w:rPr>
      <w:rFonts w:ascii="PEW Report" w:hAnsi="PEW Report"/>
      <w:b/>
      <w:i/>
      <w:spacing w:val="0"/>
      <w:position w:val="0"/>
      <w:sz w:val="28"/>
      <w:u w:val="none"/>
    </w:rPr>
  </w:style>
  <w:style w:type="paragraph" w:styleId="a3">
    <w:name w:val="List Paragraph"/>
    <w:basedOn w:val="a"/>
    <w:uiPriority w:val="34"/>
    <w:qFormat/>
    <w:rsid w:val="00E67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Chief</dc:creator>
  <cp:keywords/>
  <dc:description/>
  <cp:lastModifiedBy>Шеляпина Марина</cp:lastModifiedBy>
  <cp:revision>10</cp:revision>
  <dcterms:created xsi:type="dcterms:W3CDTF">2017-02-22T09:40:00Z</dcterms:created>
  <dcterms:modified xsi:type="dcterms:W3CDTF">2017-03-13T07:40:00Z</dcterms:modified>
</cp:coreProperties>
</file>