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A1" w:rsidRDefault="001D31A1" w:rsidP="001D31A1">
      <w:pPr>
        <w:ind w:firstLine="709"/>
        <w:jc w:val="center"/>
      </w:pPr>
      <w:bookmarkStart w:id="0" w:name="_GoBack"/>
      <w:bookmarkEnd w:id="0"/>
    </w:p>
    <w:p w:rsidR="001D31A1" w:rsidRDefault="001D31A1" w:rsidP="001D31A1">
      <w:pPr>
        <w:ind w:firstLine="709"/>
        <w:jc w:val="center"/>
      </w:pPr>
    </w:p>
    <w:p w:rsidR="001D31A1" w:rsidRDefault="001D31A1" w:rsidP="001D31A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D31A1" w:rsidRPr="001D31A1" w:rsidRDefault="001D31A1" w:rsidP="001D31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D31A1">
        <w:rPr>
          <w:rFonts w:ascii="Arial" w:hAnsi="Arial" w:cs="Arial"/>
          <w:sz w:val="24"/>
          <w:szCs w:val="24"/>
        </w:rPr>
        <w:t>РЕЗОЛЮЦИЯ</w:t>
      </w:r>
      <w:r w:rsidR="009E7A01">
        <w:rPr>
          <w:rFonts w:ascii="Arial" w:hAnsi="Arial" w:cs="Arial"/>
          <w:sz w:val="24"/>
          <w:szCs w:val="24"/>
        </w:rPr>
        <w:t xml:space="preserve"> </w:t>
      </w:r>
      <w:r w:rsidRPr="001D31A1">
        <w:rPr>
          <w:rFonts w:ascii="Arial" w:hAnsi="Arial" w:cs="Arial"/>
          <w:sz w:val="24"/>
          <w:szCs w:val="24"/>
        </w:rPr>
        <w:t>КРУГЛ</w:t>
      </w:r>
      <w:r>
        <w:rPr>
          <w:rFonts w:ascii="Arial" w:hAnsi="Arial" w:cs="Arial"/>
          <w:sz w:val="24"/>
          <w:szCs w:val="24"/>
        </w:rPr>
        <w:t>ОГО</w:t>
      </w:r>
      <w:r w:rsidRPr="001D31A1">
        <w:rPr>
          <w:rFonts w:ascii="Arial" w:hAnsi="Arial" w:cs="Arial"/>
          <w:sz w:val="24"/>
          <w:szCs w:val="24"/>
        </w:rPr>
        <w:t xml:space="preserve"> СТОЛ</w:t>
      </w:r>
      <w:r>
        <w:rPr>
          <w:rFonts w:ascii="Arial" w:hAnsi="Arial" w:cs="Arial"/>
          <w:sz w:val="24"/>
          <w:szCs w:val="24"/>
        </w:rPr>
        <w:t>А</w:t>
      </w:r>
    </w:p>
    <w:p w:rsidR="009E7A01" w:rsidRDefault="001D31A1" w:rsidP="001D31A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7A01">
        <w:rPr>
          <w:rFonts w:ascii="Arial" w:hAnsi="Arial" w:cs="Arial"/>
          <w:b/>
          <w:sz w:val="24"/>
          <w:szCs w:val="24"/>
        </w:rPr>
        <w:t xml:space="preserve">«О проблемах обеспечения качества и безопасности </w:t>
      </w:r>
    </w:p>
    <w:p w:rsidR="001D31A1" w:rsidRPr="009E7A01" w:rsidRDefault="001D31A1" w:rsidP="001D31A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7A01">
        <w:rPr>
          <w:rFonts w:ascii="Arial" w:hAnsi="Arial" w:cs="Arial"/>
          <w:b/>
          <w:sz w:val="24"/>
          <w:szCs w:val="24"/>
        </w:rPr>
        <w:t xml:space="preserve">молочной продукции» </w:t>
      </w:r>
    </w:p>
    <w:p w:rsidR="001D31A1" w:rsidRDefault="001D31A1" w:rsidP="001D31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A01" w:rsidRDefault="009E7A01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г.Чебоксары</w:t>
      </w:r>
    </w:p>
    <w:p w:rsidR="009E7A01" w:rsidRPr="001D31A1" w:rsidRDefault="009E7A01" w:rsidP="009E7A01">
      <w:pPr>
        <w:ind w:firstLine="709"/>
        <w:rPr>
          <w:rFonts w:ascii="Arial" w:hAnsi="Arial" w:cs="Arial"/>
          <w:sz w:val="24"/>
          <w:szCs w:val="24"/>
        </w:rPr>
      </w:pPr>
      <w:r w:rsidRPr="001D31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1D31A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1D31A1">
        <w:rPr>
          <w:rFonts w:ascii="Arial" w:hAnsi="Arial" w:cs="Arial"/>
          <w:sz w:val="24"/>
          <w:szCs w:val="24"/>
        </w:rPr>
        <w:t>.2017г.</w:t>
      </w:r>
    </w:p>
    <w:p w:rsidR="009E7A01" w:rsidRPr="009E7A01" w:rsidRDefault="009E7A01" w:rsidP="000808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A01" w:rsidRPr="009E7A01" w:rsidRDefault="009E7A01" w:rsidP="000808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Цели «круглого стола» - усиление контроля за качеством молока и молочной продукции, недопущение реализации фальсифицированной молочной продукции в организациях торговли, определение инструментов защиты продукции добросовестных производителей.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 xml:space="preserve">В Стратегии повышения качества пищевой продукции в Российской Федерации до 2030 года, утвержденной распоряжением Правительства РФ от 29.06.2016 № 1364-р, указаны приоритетные направления производства пищевой продукции: 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 xml:space="preserve">обеспечение полноценного питания, 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профилактика заболеваний, увеличение продолжительности и повышение качества жизни населения;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необходимость стимулирования развития производства и обращения на рынке пищевой продукции надлежащего качества;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формирования национальной системы управления качеством пищевой продукции.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В Стратегии акцентировано внимание на то, что употребление пищевой продукции с низкими потребительскими свойствами является причиной снижения качества жизни и развития ряда заболеваний населения, в том числе за счет необоснованно высокой калорийности пищевой продукции, сниженной пищевой ценности, избыточного потребления насыщенных жиров, дефицита микронутриентов и пищевых волокон. А от того, как человек питается, зависит его здоровье, настроение, трудоспособность. Поэтому особенно важно формировать правильное отношение к здоровому питанию в детском и подростковом возрасте. Это является не только личным делом подрастающего поколения, но и</w:t>
      </w:r>
      <w:r w:rsidR="00F60024">
        <w:rPr>
          <w:rFonts w:ascii="Arial" w:hAnsi="Arial" w:cs="Arial"/>
          <w:sz w:val="24"/>
          <w:szCs w:val="24"/>
        </w:rPr>
        <w:t xml:space="preserve"> серьезной общественной задачей. </w:t>
      </w:r>
      <w:r w:rsidRPr="000808D8">
        <w:rPr>
          <w:rFonts w:ascii="Arial" w:hAnsi="Arial" w:cs="Arial"/>
          <w:sz w:val="24"/>
          <w:szCs w:val="24"/>
        </w:rPr>
        <w:t>Организация рационального питания учащихся во время пребывания в детском саду, школе, ВУЗе является одним из ключевых факторов поддержания их здоровья и эффективности дальнейшей жизнедеятельности.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В настоящее время, в условиях кризиса, питание наших современников характеризуется как недостаточное.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 xml:space="preserve">По данным ВОЗ, 14% всех случаев смерти в мире обусловлены </w:t>
      </w:r>
      <w:proofErr w:type="spellStart"/>
      <w:proofErr w:type="gramStart"/>
      <w:r w:rsidRPr="000808D8">
        <w:rPr>
          <w:rFonts w:ascii="Arial" w:hAnsi="Arial" w:cs="Arial"/>
          <w:sz w:val="24"/>
          <w:szCs w:val="24"/>
        </w:rPr>
        <w:t>небезопас-ным</w:t>
      </w:r>
      <w:proofErr w:type="spellEnd"/>
      <w:proofErr w:type="gramEnd"/>
      <w:r w:rsidRPr="000808D8">
        <w:rPr>
          <w:rFonts w:ascii="Arial" w:hAnsi="Arial" w:cs="Arial"/>
          <w:sz w:val="24"/>
          <w:szCs w:val="24"/>
        </w:rPr>
        <w:t xml:space="preserve"> и нерациональным питанием. Избыточное потребление жира, простых </w:t>
      </w:r>
      <w:proofErr w:type="spellStart"/>
      <w:proofErr w:type="gramStart"/>
      <w:r w:rsidRPr="000808D8">
        <w:rPr>
          <w:rFonts w:ascii="Arial" w:hAnsi="Arial" w:cs="Arial"/>
          <w:sz w:val="24"/>
          <w:szCs w:val="24"/>
        </w:rPr>
        <w:t>уг-леводов</w:t>
      </w:r>
      <w:proofErr w:type="spellEnd"/>
      <w:proofErr w:type="gramEnd"/>
      <w:r w:rsidRPr="000808D8">
        <w:rPr>
          <w:rFonts w:ascii="Arial" w:hAnsi="Arial" w:cs="Arial"/>
          <w:sz w:val="24"/>
          <w:szCs w:val="24"/>
        </w:rPr>
        <w:t xml:space="preserve"> приводит к развитию избыточной массы тела и ожирения (от 30 до 60% для разных возрастных групп населения), что является серьезным фактором рис-ка для развития сердечно-сосудистых заболеваний, </w:t>
      </w:r>
      <w:proofErr w:type="spellStart"/>
      <w:r w:rsidRPr="000808D8">
        <w:rPr>
          <w:rFonts w:ascii="Arial" w:hAnsi="Arial" w:cs="Arial"/>
          <w:sz w:val="24"/>
          <w:szCs w:val="24"/>
        </w:rPr>
        <w:t>неинсулинзависимого</w:t>
      </w:r>
      <w:proofErr w:type="spellEnd"/>
      <w:r w:rsidRPr="000808D8">
        <w:rPr>
          <w:rFonts w:ascii="Arial" w:hAnsi="Arial" w:cs="Arial"/>
          <w:sz w:val="24"/>
          <w:szCs w:val="24"/>
        </w:rPr>
        <w:t xml:space="preserve"> сахар-</w:t>
      </w:r>
      <w:proofErr w:type="spellStart"/>
      <w:r w:rsidRPr="000808D8">
        <w:rPr>
          <w:rFonts w:ascii="Arial" w:hAnsi="Arial" w:cs="Arial"/>
          <w:sz w:val="24"/>
          <w:szCs w:val="24"/>
        </w:rPr>
        <w:t>ного</w:t>
      </w:r>
      <w:proofErr w:type="spellEnd"/>
      <w:r w:rsidRPr="000808D8">
        <w:rPr>
          <w:rFonts w:ascii="Arial" w:hAnsi="Arial" w:cs="Arial"/>
          <w:sz w:val="24"/>
          <w:szCs w:val="24"/>
        </w:rPr>
        <w:t xml:space="preserve"> диабета, различных форм онкологических заболеваний.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По данным опросов населения Чувашской Республики о наличии факторов риска хронических неинфекционных заболеваний, половина опрошенных (52,6%) имеет избыточный вес, из них ожирение – 16,1%.</w:t>
      </w:r>
    </w:p>
    <w:p w:rsidR="000808D8" w:rsidRPr="000808D8" w:rsidRDefault="00777456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0808D8" w:rsidRPr="000808D8">
        <w:rPr>
          <w:rFonts w:ascii="Arial" w:hAnsi="Arial" w:cs="Arial"/>
          <w:sz w:val="24"/>
          <w:szCs w:val="24"/>
        </w:rPr>
        <w:t xml:space="preserve">оля молочных продуктов в общем объёме профилактического функционального питания составляет 65%, однако население РФ употребляет в два раза меньше молочных продуктов относительно рекомендуемой медицинской </w:t>
      </w:r>
      <w:r w:rsidR="000808D8" w:rsidRPr="000808D8">
        <w:rPr>
          <w:rFonts w:ascii="Arial" w:hAnsi="Arial" w:cs="Arial"/>
          <w:sz w:val="24"/>
          <w:szCs w:val="24"/>
        </w:rPr>
        <w:lastRenderedPageBreak/>
        <w:t>нормы потребления. Связать это можно с довольно высокой стоимостью молочных продуктов, потерей доверия потребителей к молочной продукции в связи со снижением качества и наличием фальсификата, а так же с появлением дополнительного широкого ассортимента продуктов заменяющих молочные в потребительской корзине.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 xml:space="preserve">Для целей обеспечения соответствия выпускаемой в обращение пищевой продукции требованиям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(изготовления) такой пищевой продукции. </w:t>
      </w:r>
    </w:p>
    <w:p w:rsidR="00777456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 xml:space="preserve">Организация обеспечения безопасности в процессе производства (изготовления) пищевой продукции и проведения контроля осуществляется изготовителем самостоятельно и (или) с участием специально привлеченной организации. 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В настоящее время основным документом, устанавливающим критерии к оценке качества, безопасности, идентификации и маркировке является технический регламент Таможенного союза «О безопасности молока и молочной продукции (ТР ТС 033/2013).</w:t>
      </w:r>
      <w:r w:rsidR="00F60024">
        <w:rPr>
          <w:rFonts w:ascii="Arial" w:hAnsi="Arial" w:cs="Arial"/>
          <w:sz w:val="24"/>
          <w:szCs w:val="24"/>
        </w:rPr>
        <w:t xml:space="preserve"> А</w:t>
      </w:r>
      <w:r w:rsidRPr="000808D8">
        <w:rPr>
          <w:rFonts w:ascii="Arial" w:hAnsi="Arial" w:cs="Arial"/>
          <w:sz w:val="24"/>
          <w:szCs w:val="24"/>
        </w:rPr>
        <w:t>ккредитованными лабораториями ведется постоянный мониторинг молочных продуктов, в том числе с торговой полки. Наиболее часто выявляемые признакам фальсификации молочной продукции следующие: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замена молочного жира;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 xml:space="preserve">добавление крахмалов, </w:t>
      </w:r>
      <w:proofErr w:type="spellStart"/>
      <w:r w:rsidRPr="000808D8">
        <w:rPr>
          <w:rFonts w:ascii="Arial" w:hAnsi="Arial" w:cs="Arial"/>
          <w:sz w:val="24"/>
          <w:szCs w:val="24"/>
        </w:rPr>
        <w:t>каррагинанов</w:t>
      </w:r>
      <w:proofErr w:type="spellEnd"/>
      <w:r w:rsidRPr="000808D8">
        <w:rPr>
          <w:rFonts w:ascii="Arial" w:hAnsi="Arial" w:cs="Arial"/>
          <w:sz w:val="24"/>
          <w:szCs w:val="24"/>
        </w:rPr>
        <w:t xml:space="preserve">, фосфатов, стабилизаторов, консервантов, </w:t>
      </w:r>
      <w:proofErr w:type="spellStart"/>
      <w:r w:rsidRPr="000808D8">
        <w:rPr>
          <w:rFonts w:ascii="Arial" w:hAnsi="Arial" w:cs="Arial"/>
          <w:sz w:val="24"/>
          <w:szCs w:val="24"/>
        </w:rPr>
        <w:t>антибиотков</w:t>
      </w:r>
      <w:proofErr w:type="spellEnd"/>
      <w:r w:rsidRPr="000808D8">
        <w:rPr>
          <w:rFonts w:ascii="Arial" w:hAnsi="Arial" w:cs="Arial"/>
          <w:sz w:val="24"/>
          <w:szCs w:val="24"/>
        </w:rPr>
        <w:t xml:space="preserve"> и др. добавок;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 xml:space="preserve">несоответствие по содержанию молочнокислых микроорганизмов, </w:t>
      </w:r>
      <w:proofErr w:type="spellStart"/>
      <w:r w:rsidRPr="000808D8">
        <w:rPr>
          <w:rFonts w:ascii="Arial" w:hAnsi="Arial" w:cs="Arial"/>
          <w:sz w:val="24"/>
          <w:szCs w:val="24"/>
        </w:rPr>
        <w:t>бифидобактерий</w:t>
      </w:r>
      <w:proofErr w:type="spellEnd"/>
      <w:r w:rsidRPr="000808D8">
        <w:rPr>
          <w:rFonts w:ascii="Arial" w:hAnsi="Arial" w:cs="Arial"/>
          <w:sz w:val="24"/>
          <w:szCs w:val="24"/>
        </w:rPr>
        <w:t xml:space="preserve"> для кисломолочных продуктов и дрожжей для кефира;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недостоверная информация о показателях пищевой ценности - занижение содержания жира, белка или завышения содержания сахара относительно информации на этикетки;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несоответствие качества и состава фруктового и других наполнителей;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использование заменителя какао-масла в глазурях;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несоответствие указанному в маркировке стандарту по отдельным органолептическим и физико-химическим показателям;</w:t>
      </w:r>
    </w:p>
    <w:p w:rsidR="000808D8" w:rsidRPr="000808D8" w:rsidRDefault="000808D8" w:rsidP="00080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8D8">
        <w:rPr>
          <w:rFonts w:ascii="Arial" w:hAnsi="Arial" w:cs="Arial"/>
          <w:sz w:val="24"/>
          <w:szCs w:val="24"/>
        </w:rPr>
        <w:t>придуманные названия продукции, вводящие в заблуждение потребителей.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777456">
        <w:rPr>
          <w:rFonts w:ascii="Arial" w:hAnsi="Arial" w:cs="Arial"/>
          <w:sz w:val="24"/>
          <w:szCs w:val="24"/>
        </w:rPr>
        <w:t xml:space="preserve">Управление </w:t>
      </w:r>
      <w:proofErr w:type="spellStart"/>
      <w:r w:rsidRPr="00777456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по Чувашской Республике - Чувашии  осуществляет надзор за соблюдением хозяйствующими субъектами требований законодательства при производстве и обороте молочной продукции, качеством и безопасностью  </w:t>
      </w:r>
      <w:proofErr w:type="spellStart"/>
      <w:r w:rsidRPr="00777456">
        <w:rPr>
          <w:rFonts w:ascii="Arial" w:hAnsi="Arial" w:cs="Arial"/>
          <w:sz w:val="24"/>
          <w:szCs w:val="24"/>
          <w:lang w:val="en-US"/>
        </w:rPr>
        <w:t>молочной</w:t>
      </w:r>
      <w:proofErr w:type="spellEnd"/>
      <w:r w:rsidRPr="007774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456">
        <w:rPr>
          <w:rFonts w:ascii="Arial" w:hAnsi="Arial" w:cs="Arial"/>
          <w:sz w:val="24"/>
          <w:szCs w:val="24"/>
          <w:lang w:val="en-US"/>
        </w:rPr>
        <w:t>продукции</w:t>
      </w:r>
      <w:proofErr w:type="spellEnd"/>
      <w:r w:rsidRPr="0077745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77456">
        <w:rPr>
          <w:rFonts w:ascii="Arial" w:hAnsi="Arial" w:cs="Arial"/>
          <w:sz w:val="24"/>
          <w:szCs w:val="24"/>
          <w:lang w:val="en-US"/>
        </w:rPr>
        <w:t>находящейся</w:t>
      </w:r>
      <w:proofErr w:type="spellEnd"/>
      <w:r w:rsidRPr="00777456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777456">
        <w:rPr>
          <w:rFonts w:ascii="Arial" w:hAnsi="Arial" w:cs="Arial"/>
          <w:sz w:val="24"/>
          <w:szCs w:val="24"/>
          <w:lang w:val="en-US"/>
        </w:rPr>
        <w:t>обороте</w:t>
      </w:r>
      <w:proofErr w:type="spellEnd"/>
      <w:r w:rsidRPr="007774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456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7774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456">
        <w:rPr>
          <w:rFonts w:ascii="Arial" w:hAnsi="Arial" w:cs="Arial"/>
          <w:sz w:val="24"/>
          <w:szCs w:val="24"/>
          <w:lang w:val="en-US"/>
        </w:rPr>
        <w:t>потребительском</w:t>
      </w:r>
      <w:proofErr w:type="spellEnd"/>
      <w:r w:rsidRPr="007774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456">
        <w:rPr>
          <w:rFonts w:ascii="Arial" w:hAnsi="Arial" w:cs="Arial"/>
          <w:sz w:val="24"/>
          <w:szCs w:val="24"/>
          <w:lang w:val="en-US"/>
        </w:rPr>
        <w:t>рынке</w:t>
      </w:r>
      <w:proofErr w:type="spellEnd"/>
      <w:r w:rsidRPr="00777456">
        <w:rPr>
          <w:rFonts w:ascii="Arial" w:hAnsi="Arial" w:cs="Arial"/>
          <w:sz w:val="24"/>
          <w:szCs w:val="24"/>
          <w:lang w:val="en-US"/>
        </w:rPr>
        <w:t>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В 2016 г. внеплановые поверки проводились на основании приказа </w:t>
      </w:r>
      <w:proofErr w:type="spellStart"/>
      <w:r w:rsidRPr="00777456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от 29.03.2016  № 222 «О проведении проверок молока и молочной продукции», изданного в соответствии с поручением Правительства РФ.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Испытательной лабораторией ФБУЗ «Центр гигиены и эпидемиологии в Чувашской Республике - Чувашии» в 2016 г. исследовано более 1 </w:t>
      </w:r>
      <w:proofErr w:type="gramStart"/>
      <w:r w:rsidRPr="00777456">
        <w:rPr>
          <w:rFonts w:ascii="Arial" w:hAnsi="Arial" w:cs="Arial"/>
          <w:sz w:val="24"/>
          <w:szCs w:val="24"/>
        </w:rPr>
        <w:t>500  проб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молочной продукции на соответствие требованиям технического регламента Таможенного союза ТР ТС 033/2013 «О безопасности молока и молочной продукции», за 1 кв. 2017 г.  исследовано более 300 проб.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По содержанию химических загрязнителей: токсичных элементов (кадмия, мышьяка, свинца, ртути), </w:t>
      </w:r>
      <w:proofErr w:type="spellStart"/>
      <w:r w:rsidRPr="00777456">
        <w:rPr>
          <w:rFonts w:ascii="Arial" w:hAnsi="Arial" w:cs="Arial"/>
          <w:sz w:val="24"/>
          <w:szCs w:val="24"/>
        </w:rPr>
        <w:t>микотоксинов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, пестицидов, а также по содержанию антибиотиков все исследованные пробы соответствовали нормативным требованиям.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lastRenderedPageBreak/>
        <w:t>По микробиологическим показателям безопасности не отвечали гигиеническим нормативам: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-  в 2016 г. - 1,8% проб (27 из  1516), что выше показателя 2015 г. (1,4%),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- за 1 кв. 2017г. - 5,2% проб (17 из 324). Патогенные микроорганизмы в молочной продукции не обнаружены.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По показателям идентификации (наличие растительных стеринов, массовая доля жира, белка, влаги) не соответствовали  заявленным требованиям: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- в 2016 г. - 8,0% (93 из 1156) исследованных проб молочной продукции, что выше показателя 2015 г. (6,0%);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- за 1 кв. 2017 г. - 8,7% (17 из 195) исследованных проб молочной продукции.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В 2016 г. на показатели фальсификации молочной продукции (наличие жиров немолочного происхождения) исследовано 736 проб. По результатам испытаний фальсифицированными были 79 проб (10,7%).  За 1 кв. 2017 г.  фальсифицированными были  16 исследованных проб.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В том числе в 2016 г. исследовано 339 проб молочной продукции чувашских производителей, фальсифицированными были 3 пробы (ООО «Молочное дело- Ивня», ООО «Вурнары Завод Сом»). В 2017 г. фальсифицированной молочной продукции чувашских производителей не выявлено.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В обороте выявлена фальсифицированная молочная продукция следующих производителей: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- сливочное масло: ООО «</w:t>
      </w:r>
      <w:proofErr w:type="spellStart"/>
      <w:r w:rsidRPr="00777456">
        <w:rPr>
          <w:rFonts w:ascii="Arial" w:hAnsi="Arial" w:cs="Arial"/>
          <w:sz w:val="24"/>
          <w:szCs w:val="24"/>
        </w:rPr>
        <w:t>Краснобаковские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молочные продукты», ИП Новоселов В.В. (Нижегородская обл.), ООО «</w:t>
      </w:r>
      <w:proofErr w:type="spellStart"/>
      <w:r w:rsidRPr="00777456">
        <w:rPr>
          <w:rFonts w:ascii="Arial" w:hAnsi="Arial" w:cs="Arial"/>
          <w:sz w:val="24"/>
          <w:szCs w:val="24"/>
        </w:rPr>
        <w:t>МолИнвест</w:t>
      </w:r>
      <w:proofErr w:type="spellEnd"/>
      <w:proofErr w:type="gramStart"/>
      <w:r w:rsidRPr="00777456">
        <w:rPr>
          <w:rFonts w:ascii="Arial" w:hAnsi="Arial" w:cs="Arial"/>
          <w:sz w:val="24"/>
          <w:szCs w:val="24"/>
        </w:rPr>
        <w:t>»,  ООО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«Млечный путь», ООО «Альфа-Продукт» (Самарская обл.), ООО «Преображенский  молочный комбинат» (г. Москва), ООО «Октябрьский  Молочный комбинат» (Пермский край»), ООО «</w:t>
      </w:r>
      <w:proofErr w:type="spellStart"/>
      <w:r w:rsidRPr="00777456">
        <w:rPr>
          <w:rFonts w:ascii="Arial" w:hAnsi="Arial" w:cs="Arial"/>
          <w:sz w:val="24"/>
          <w:szCs w:val="24"/>
        </w:rPr>
        <w:t>Молзавод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Новый» (Республика </w:t>
      </w:r>
      <w:proofErr w:type="spellStart"/>
      <w:r w:rsidRPr="00777456">
        <w:rPr>
          <w:rFonts w:ascii="Arial" w:hAnsi="Arial" w:cs="Arial"/>
          <w:sz w:val="24"/>
          <w:szCs w:val="24"/>
        </w:rPr>
        <w:t>Адегея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), ООО «Лав Продукт» (Московская обл.), ИП Матвеева О.Н. (г. Пенза), ООО «Хладокомбинат </w:t>
      </w:r>
      <w:proofErr w:type="spellStart"/>
      <w:r w:rsidRPr="00777456">
        <w:rPr>
          <w:rFonts w:ascii="Arial" w:hAnsi="Arial" w:cs="Arial"/>
          <w:sz w:val="24"/>
          <w:szCs w:val="24"/>
        </w:rPr>
        <w:t>Лабинский</w:t>
      </w:r>
      <w:proofErr w:type="spellEnd"/>
      <w:r w:rsidRPr="00777456">
        <w:rPr>
          <w:rFonts w:ascii="Arial" w:hAnsi="Arial" w:cs="Arial"/>
          <w:sz w:val="24"/>
          <w:szCs w:val="24"/>
        </w:rPr>
        <w:t>» (Краснодарский край), ООО «</w:t>
      </w:r>
      <w:proofErr w:type="spellStart"/>
      <w:r w:rsidRPr="00777456">
        <w:rPr>
          <w:rFonts w:ascii="Arial" w:hAnsi="Arial" w:cs="Arial"/>
          <w:sz w:val="24"/>
          <w:szCs w:val="24"/>
        </w:rPr>
        <w:t>Белмолоко</w:t>
      </w:r>
      <w:proofErr w:type="spellEnd"/>
      <w:r w:rsidRPr="00777456">
        <w:rPr>
          <w:rFonts w:ascii="Arial" w:hAnsi="Arial" w:cs="Arial"/>
          <w:sz w:val="24"/>
          <w:szCs w:val="24"/>
        </w:rPr>
        <w:t>» (</w:t>
      </w:r>
      <w:proofErr w:type="spellStart"/>
      <w:r w:rsidRPr="00777456">
        <w:rPr>
          <w:rFonts w:ascii="Arial" w:hAnsi="Arial" w:cs="Arial"/>
          <w:sz w:val="24"/>
          <w:szCs w:val="24"/>
        </w:rPr>
        <w:t>г.Москва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), ООО «Вурнары Завод СОМ»;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- сыр: ООО «</w:t>
      </w:r>
      <w:proofErr w:type="spellStart"/>
      <w:r w:rsidRPr="00777456">
        <w:rPr>
          <w:rFonts w:ascii="Arial" w:hAnsi="Arial" w:cs="Arial"/>
          <w:sz w:val="24"/>
          <w:szCs w:val="24"/>
        </w:rPr>
        <w:t>Экопродукт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», ООО «АРЧА» (Республика Татарстан), ООО «Молочный </w:t>
      </w:r>
      <w:proofErr w:type="gramStart"/>
      <w:r w:rsidRPr="00777456">
        <w:rPr>
          <w:rFonts w:ascii="Arial" w:hAnsi="Arial" w:cs="Arial"/>
          <w:sz w:val="24"/>
          <w:szCs w:val="24"/>
        </w:rPr>
        <w:t>комбинат  ВИТА</w:t>
      </w:r>
      <w:proofErr w:type="gramEnd"/>
      <w:r w:rsidRPr="00777456">
        <w:rPr>
          <w:rFonts w:ascii="Arial" w:hAnsi="Arial" w:cs="Arial"/>
          <w:sz w:val="24"/>
          <w:szCs w:val="24"/>
        </w:rPr>
        <w:t>» (Ульяновская обл.), ООО «</w:t>
      </w:r>
      <w:proofErr w:type="spellStart"/>
      <w:r w:rsidRPr="00777456">
        <w:rPr>
          <w:rFonts w:ascii="Arial" w:hAnsi="Arial" w:cs="Arial"/>
          <w:sz w:val="24"/>
          <w:szCs w:val="24"/>
        </w:rPr>
        <w:t>Щучинский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77456">
        <w:rPr>
          <w:rFonts w:ascii="Arial" w:hAnsi="Arial" w:cs="Arial"/>
          <w:sz w:val="24"/>
          <w:szCs w:val="24"/>
        </w:rPr>
        <w:t>маслосырзавод</w:t>
      </w:r>
      <w:proofErr w:type="spellEnd"/>
      <w:r w:rsidRPr="00777456">
        <w:rPr>
          <w:rFonts w:ascii="Arial" w:hAnsi="Arial" w:cs="Arial"/>
          <w:sz w:val="24"/>
          <w:szCs w:val="24"/>
        </w:rPr>
        <w:t>» (Республика Беларусь), ООО «Фабрика вкуса» (г. Самара), ООО «Сыроваренный завод «</w:t>
      </w:r>
      <w:proofErr w:type="spellStart"/>
      <w:r w:rsidRPr="00777456">
        <w:rPr>
          <w:rFonts w:ascii="Arial" w:hAnsi="Arial" w:cs="Arial"/>
          <w:sz w:val="24"/>
          <w:szCs w:val="24"/>
        </w:rPr>
        <w:t>Сармич</w:t>
      </w:r>
      <w:proofErr w:type="spellEnd"/>
      <w:r w:rsidRPr="00777456">
        <w:rPr>
          <w:rFonts w:ascii="Arial" w:hAnsi="Arial" w:cs="Arial"/>
          <w:sz w:val="24"/>
          <w:szCs w:val="24"/>
        </w:rPr>
        <w:t>» (Республика Мордовия), ООО «</w:t>
      </w:r>
      <w:proofErr w:type="spellStart"/>
      <w:r w:rsidRPr="00777456">
        <w:rPr>
          <w:rFonts w:ascii="Arial" w:hAnsi="Arial" w:cs="Arial"/>
          <w:sz w:val="24"/>
          <w:szCs w:val="24"/>
        </w:rPr>
        <w:t>Молзавод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Новый» (Республика </w:t>
      </w:r>
      <w:proofErr w:type="spellStart"/>
      <w:r w:rsidRPr="00777456">
        <w:rPr>
          <w:rFonts w:ascii="Arial" w:hAnsi="Arial" w:cs="Arial"/>
          <w:sz w:val="24"/>
          <w:szCs w:val="24"/>
        </w:rPr>
        <w:t>Адегея</w:t>
      </w:r>
      <w:proofErr w:type="spellEnd"/>
      <w:r w:rsidRPr="00777456">
        <w:rPr>
          <w:rFonts w:ascii="Arial" w:hAnsi="Arial" w:cs="Arial"/>
          <w:sz w:val="24"/>
          <w:szCs w:val="24"/>
        </w:rPr>
        <w:t>), ООО «</w:t>
      </w:r>
      <w:proofErr w:type="spellStart"/>
      <w:r w:rsidRPr="00777456">
        <w:rPr>
          <w:rFonts w:ascii="Arial" w:hAnsi="Arial" w:cs="Arial"/>
          <w:sz w:val="24"/>
          <w:szCs w:val="24"/>
        </w:rPr>
        <w:t>Красногорье</w:t>
      </w:r>
      <w:proofErr w:type="spellEnd"/>
      <w:r w:rsidRPr="00777456">
        <w:rPr>
          <w:rFonts w:ascii="Arial" w:hAnsi="Arial" w:cs="Arial"/>
          <w:sz w:val="24"/>
          <w:szCs w:val="24"/>
        </w:rPr>
        <w:t>» (Брянская обл.), ООО «</w:t>
      </w:r>
      <w:proofErr w:type="spellStart"/>
      <w:r w:rsidRPr="00777456">
        <w:rPr>
          <w:rFonts w:ascii="Arial" w:hAnsi="Arial" w:cs="Arial"/>
          <w:sz w:val="24"/>
          <w:szCs w:val="24"/>
        </w:rPr>
        <w:t>Можгасыр</w:t>
      </w:r>
      <w:proofErr w:type="spellEnd"/>
      <w:r w:rsidRPr="00777456">
        <w:rPr>
          <w:rFonts w:ascii="Arial" w:hAnsi="Arial" w:cs="Arial"/>
          <w:sz w:val="24"/>
          <w:szCs w:val="24"/>
        </w:rPr>
        <w:t>» (Удмуртская Республика), ООО «Торговый дом «Молочный» (Ивановская обл.);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- творог: ООО «</w:t>
      </w:r>
      <w:proofErr w:type="spellStart"/>
      <w:r w:rsidRPr="00777456">
        <w:rPr>
          <w:rFonts w:ascii="Arial" w:hAnsi="Arial" w:cs="Arial"/>
          <w:sz w:val="24"/>
          <w:szCs w:val="24"/>
        </w:rPr>
        <w:t>Фотида</w:t>
      </w:r>
      <w:proofErr w:type="spellEnd"/>
      <w:r w:rsidRPr="00777456">
        <w:rPr>
          <w:rFonts w:ascii="Arial" w:hAnsi="Arial" w:cs="Arial"/>
          <w:sz w:val="24"/>
          <w:szCs w:val="24"/>
        </w:rPr>
        <w:t>», ООО «Мол Авто» (Ульяновская обл.), ООО «</w:t>
      </w:r>
      <w:proofErr w:type="spellStart"/>
      <w:r w:rsidRPr="00777456">
        <w:rPr>
          <w:rFonts w:ascii="Arial" w:hAnsi="Arial" w:cs="Arial"/>
          <w:sz w:val="24"/>
          <w:szCs w:val="24"/>
        </w:rPr>
        <w:t>Южский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молочный завод» (Ивановская обл.), ООО ТД «</w:t>
      </w:r>
      <w:proofErr w:type="spellStart"/>
      <w:r w:rsidRPr="00777456">
        <w:rPr>
          <w:rFonts w:ascii="Arial" w:hAnsi="Arial" w:cs="Arial"/>
          <w:sz w:val="24"/>
          <w:szCs w:val="24"/>
        </w:rPr>
        <w:t>Ардатовские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молочные продукты», ООО «</w:t>
      </w:r>
      <w:proofErr w:type="spellStart"/>
      <w:r w:rsidRPr="00777456">
        <w:rPr>
          <w:rFonts w:ascii="Arial" w:hAnsi="Arial" w:cs="Arial"/>
          <w:sz w:val="24"/>
          <w:szCs w:val="24"/>
        </w:rPr>
        <w:t>Арно</w:t>
      </w:r>
      <w:proofErr w:type="spellEnd"/>
      <w:r w:rsidRPr="00777456">
        <w:rPr>
          <w:rFonts w:ascii="Arial" w:hAnsi="Arial" w:cs="Arial"/>
          <w:sz w:val="24"/>
          <w:szCs w:val="24"/>
        </w:rPr>
        <w:t>», ООО Заснеженная Русь» (Нижегородская обл.</w:t>
      </w:r>
      <w:proofErr w:type="gramStart"/>
      <w:r w:rsidRPr="00777456">
        <w:rPr>
          <w:rFonts w:ascii="Arial" w:hAnsi="Arial" w:cs="Arial"/>
          <w:sz w:val="24"/>
          <w:szCs w:val="24"/>
        </w:rPr>
        <w:t>),  ОАО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«Завод маслодельный «</w:t>
      </w:r>
      <w:proofErr w:type="spellStart"/>
      <w:r w:rsidRPr="00777456">
        <w:rPr>
          <w:rFonts w:ascii="Arial" w:hAnsi="Arial" w:cs="Arial"/>
          <w:sz w:val="24"/>
          <w:szCs w:val="24"/>
        </w:rPr>
        <w:t>Атяшевский</w:t>
      </w:r>
      <w:proofErr w:type="spellEnd"/>
      <w:r w:rsidRPr="00777456">
        <w:rPr>
          <w:rFonts w:ascii="Arial" w:hAnsi="Arial" w:cs="Arial"/>
          <w:sz w:val="24"/>
          <w:szCs w:val="24"/>
        </w:rPr>
        <w:t>» (Республика Мордовия), ООО «Саратовский  молочный комбинат» (г. Саратов);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-   молоко питьевое: ООО «</w:t>
      </w:r>
      <w:proofErr w:type="spellStart"/>
      <w:r w:rsidRPr="00777456">
        <w:rPr>
          <w:rFonts w:ascii="Arial" w:hAnsi="Arial" w:cs="Arial"/>
          <w:sz w:val="24"/>
          <w:szCs w:val="24"/>
        </w:rPr>
        <w:t>Фотида</w:t>
      </w:r>
      <w:proofErr w:type="spellEnd"/>
      <w:proofErr w:type="gramStart"/>
      <w:r w:rsidRPr="00777456">
        <w:rPr>
          <w:rFonts w:ascii="Arial" w:hAnsi="Arial" w:cs="Arial"/>
          <w:sz w:val="24"/>
          <w:szCs w:val="24"/>
        </w:rPr>
        <w:t>»,  ЗАО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«Алев» (Ульяновская обл.), ОАО «Завод маслодельный «</w:t>
      </w:r>
      <w:proofErr w:type="spellStart"/>
      <w:r w:rsidRPr="00777456">
        <w:rPr>
          <w:rFonts w:ascii="Arial" w:hAnsi="Arial" w:cs="Arial"/>
          <w:sz w:val="24"/>
          <w:szCs w:val="24"/>
        </w:rPr>
        <w:t>Атяшевский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» (Республика Мордовия),  ООО НПФ «Республиканский молочный завод» (Республика Марий Эл);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-   молоко сгущенное: ООО «Мари Молоко» (Республика Марий Эл);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77456">
        <w:rPr>
          <w:rFonts w:ascii="Arial" w:hAnsi="Arial" w:cs="Arial"/>
          <w:sz w:val="24"/>
          <w:szCs w:val="24"/>
        </w:rPr>
        <w:t xml:space="preserve">  сметана ООО «</w:t>
      </w:r>
      <w:proofErr w:type="spellStart"/>
      <w:proofErr w:type="gramStart"/>
      <w:r w:rsidRPr="00777456">
        <w:rPr>
          <w:rFonts w:ascii="Arial" w:hAnsi="Arial" w:cs="Arial"/>
          <w:sz w:val="24"/>
          <w:szCs w:val="24"/>
        </w:rPr>
        <w:t>Фотида</w:t>
      </w:r>
      <w:proofErr w:type="spellEnd"/>
      <w:r w:rsidRPr="00777456">
        <w:rPr>
          <w:rFonts w:ascii="Arial" w:hAnsi="Arial" w:cs="Arial"/>
          <w:sz w:val="24"/>
          <w:szCs w:val="24"/>
        </w:rPr>
        <w:t>»  (</w:t>
      </w:r>
      <w:proofErr w:type="gramEnd"/>
      <w:r w:rsidRPr="00777456">
        <w:rPr>
          <w:rFonts w:ascii="Arial" w:hAnsi="Arial" w:cs="Arial"/>
          <w:sz w:val="24"/>
          <w:szCs w:val="24"/>
        </w:rPr>
        <w:t>Ульяновская обл.), ООО ПК «Айсберг-Плюс» (Московская обл.), ОАО «Завод маслодельный «</w:t>
      </w:r>
      <w:proofErr w:type="spellStart"/>
      <w:r w:rsidRPr="00777456">
        <w:rPr>
          <w:rFonts w:ascii="Arial" w:hAnsi="Arial" w:cs="Arial"/>
          <w:sz w:val="24"/>
          <w:szCs w:val="24"/>
        </w:rPr>
        <w:t>Атяшевский</w:t>
      </w:r>
      <w:proofErr w:type="spellEnd"/>
      <w:r w:rsidRPr="00777456">
        <w:rPr>
          <w:rFonts w:ascii="Arial" w:hAnsi="Arial" w:cs="Arial"/>
          <w:sz w:val="24"/>
          <w:szCs w:val="24"/>
        </w:rPr>
        <w:t>» (Республика Мордовия), ООО «Молочное дело - Ивня» (Чувашская Республика).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Информации о несоответствующей продукции направлены в Управления </w:t>
      </w:r>
      <w:proofErr w:type="spellStart"/>
      <w:r w:rsidRPr="00777456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по субъектам Российской Федерации по месту расположения предприятий-изготовителей для принятия мер.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lastRenderedPageBreak/>
        <w:t xml:space="preserve">В ходе проверок нарушения требований технических регламентов при производстве </w:t>
      </w:r>
      <w:proofErr w:type="gramStart"/>
      <w:r w:rsidRPr="00777456">
        <w:rPr>
          <w:rFonts w:ascii="Arial" w:hAnsi="Arial" w:cs="Arial"/>
          <w:sz w:val="24"/>
          <w:szCs w:val="24"/>
        </w:rPr>
        <w:t>молочной  продукции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выявлены на предприятиях - производителях: СПСК «Молочный двор «Канаш» (с. Янтиково), ООО «Молочная империя» (</w:t>
      </w:r>
      <w:proofErr w:type="spellStart"/>
      <w:r w:rsidRPr="00777456">
        <w:rPr>
          <w:rFonts w:ascii="Arial" w:hAnsi="Arial" w:cs="Arial"/>
          <w:sz w:val="24"/>
          <w:szCs w:val="24"/>
        </w:rPr>
        <w:t>п.Ибреси</w:t>
      </w:r>
      <w:proofErr w:type="spellEnd"/>
      <w:r w:rsidRPr="00777456">
        <w:rPr>
          <w:rFonts w:ascii="Arial" w:hAnsi="Arial" w:cs="Arial"/>
          <w:sz w:val="24"/>
          <w:szCs w:val="24"/>
        </w:rPr>
        <w:t>), ООО «</w:t>
      </w:r>
      <w:proofErr w:type="spellStart"/>
      <w:r w:rsidRPr="00777456">
        <w:rPr>
          <w:rFonts w:ascii="Arial" w:hAnsi="Arial" w:cs="Arial"/>
          <w:sz w:val="24"/>
          <w:szCs w:val="24"/>
        </w:rPr>
        <w:t>Новочурашевский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молочный завод» (п. </w:t>
      </w:r>
      <w:proofErr w:type="spellStart"/>
      <w:r w:rsidRPr="00777456">
        <w:rPr>
          <w:rFonts w:ascii="Arial" w:hAnsi="Arial" w:cs="Arial"/>
          <w:sz w:val="24"/>
          <w:szCs w:val="24"/>
        </w:rPr>
        <w:t>Ибреси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), ЗАО «Фирма  </w:t>
      </w:r>
      <w:proofErr w:type="spellStart"/>
      <w:r w:rsidRPr="00777456">
        <w:rPr>
          <w:rFonts w:ascii="Arial" w:hAnsi="Arial" w:cs="Arial"/>
          <w:sz w:val="24"/>
          <w:szCs w:val="24"/>
        </w:rPr>
        <w:t>Акконд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77456">
        <w:rPr>
          <w:rFonts w:ascii="Arial" w:hAnsi="Arial" w:cs="Arial"/>
          <w:sz w:val="24"/>
          <w:szCs w:val="24"/>
        </w:rPr>
        <w:t>агро</w:t>
      </w:r>
      <w:proofErr w:type="spellEnd"/>
      <w:r w:rsidRPr="00777456">
        <w:rPr>
          <w:rFonts w:ascii="Arial" w:hAnsi="Arial" w:cs="Arial"/>
          <w:sz w:val="24"/>
          <w:szCs w:val="24"/>
        </w:rPr>
        <w:t>» (с. Янтиково), ООО «Козловский молочный завод», ООО «Вурнары Завод Сом», ООО «Молочное дело - Ивня» (гг. Алатырь, Шумерля), ООО «</w:t>
      </w:r>
      <w:proofErr w:type="spellStart"/>
      <w:r w:rsidRPr="00777456">
        <w:rPr>
          <w:rFonts w:ascii="Arial" w:hAnsi="Arial" w:cs="Arial"/>
          <w:sz w:val="24"/>
          <w:szCs w:val="24"/>
        </w:rPr>
        <w:t>Яльчикский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сыродельный завод», ИП </w:t>
      </w:r>
      <w:proofErr w:type="spellStart"/>
      <w:r w:rsidRPr="00777456">
        <w:rPr>
          <w:rFonts w:ascii="Arial" w:hAnsi="Arial" w:cs="Arial"/>
          <w:sz w:val="24"/>
          <w:szCs w:val="24"/>
        </w:rPr>
        <w:t>Агамирян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В.С., ИП </w:t>
      </w:r>
      <w:proofErr w:type="spellStart"/>
      <w:r w:rsidRPr="00777456">
        <w:rPr>
          <w:rFonts w:ascii="Arial" w:hAnsi="Arial" w:cs="Arial"/>
          <w:sz w:val="24"/>
          <w:szCs w:val="24"/>
        </w:rPr>
        <w:t>Хайртдинова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Г.М.  (с. Комсомольское).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Следствием несоблюдения требований технических регламентов на этапах производства является угроза выработки небезопасной продукции.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В ходе надзорных мероприятий в обороте выявлена молочная продукция, несоответствующая требованиям технического регламента следующих производителей Чувашской Республики: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77456">
        <w:rPr>
          <w:rFonts w:ascii="Arial" w:hAnsi="Arial" w:cs="Arial"/>
          <w:sz w:val="24"/>
          <w:szCs w:val="24"/>
        </w:rPr>
        <w:t xml:space="preserve"> ООО «Вурнары Завод Сом», ООО «Молочная империя», ООО «Козловский молочный завод», ОАО «</w:t>
      </w:r>
      <w:proofErr w:type="spellStart"/>
      <w:r w:rsidRPr="00777456">
        <w:rPr>
          <w:rFonts w:ascii="Arial" w:hAnsi="Arial" w:cs="Arial"/>
          <w:sz w:val="24"/>
          <w:szCs w:val="24"/>
        </w:rPr>
        <w:t>Ядринмолоко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», ЗАО «Фирма  </w:t>
      </w:r>
      <w:proofErr w:type="spellStart"/>
      <w:r w:rsidRPr="00777456">
        <w:rPr>
          <w:rFonts w:ascii="Arial" w:hAnsi="Arial" w:cs="Arial"/>
          <w:sz w:val="24"/>
          <w:szCs w:val="24"/>
        </w:rPr>
        <w:t>Акконд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77456">
        <w:rPr>
          <w:rFonts w:ascii="Arial" w:hAnsi="Arial" w:cs="Arial"/>
          <w:sz w:val="24"/>
          <w:szCs w:val="24"/>
        </w:rPr>
        <w:t>агро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»,  ИП </w:t>
      </w:r>
      <w:proofErr w:type="spellStart"/>
      <w:r w:rsidRPr="00777456">
        <w:rPr>
          <w:rFonts w:ascii="Arial" w:hAnsi="Arial" w:cs="Arial"/>
          <w:sz w:val="24"/>
          <w:szCs w:val="24"/>
        </w:rPr>
        <w:t>Хайртдинова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Г.М.- по микробиологическим показателям;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- ООО «Молочное дело - Ивня», ООО «Вурнары Завод Сом» - по показателям идентификации, свидетельствующим о фальсификации продукции.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Оборот некачественной (фальсифицированной) молочной продукции был выявлен в детских образовательных организациях, лечебно - профилактических учреждениях, организациях торговли и общественного питания республики.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Так, в ходе проверки  в МБОУ «</w:t>
      </w:r>
      <w:proofErr w:type="spellStart"/>
      <w:r w:rsidRPr="00777456">
        <w:rPr>
          <w:rFonts w:ascii="Arial" w:hAnsi="Arial" w:cs="Arial"/>
          <w:sz w:val="24"/>
          <w:szCs w:val="24"/>
        </w:rPr>
        <w:t>Илгышевская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ООШ» (</w:t>
      </w:r>
      <w:proofErr w:type="spellStart"/>
      <w:r w:rsidRPr="00777456">
        <w:rPr>
          <w:rFonts w:ascii="Arial" w:hAnsi="Arial" w:cs="Arial"/>
          <w:sz w:val="24"/>
          <w:szCs w:val="24"/>
        </w:rPr>
        <w:t>Аликовский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р-н, с.  </w:t>
      </w:r>
      <w:proofErr w:type="spellStart"/>
      <w:r w:rsidRPr="00777456">
        <w:rPr>
          <w:rFonts w:ascii="Arial" w:hAnsi="Arial" w:cs="Arial"/>
          <w:sz w:val="24"/>
          <w:szCs w:val="24"/>
        </w:rPr>
        <w:t>Илгышево</w:t>
      </w:r>
      <w:proofErr w:type="spellEnd"/>
      <w:r w:rsidRPr="00777456">
        <w:rPr>
          <w:rFonts w:ascii="Arial" w:hAnsi="Arial" w:cs="Arial"/>
          <w:sz w:val="24"/>
          <w:szCs w:val="24"/>
        </w:rPr>
        <w:t>) выявлено масло сливочное в транспортной упаковке, на этикетке которой в качестве производителя указан ОАО «</w:t>
      </w:r>
      <w:proofErr w:type="spellStart"/>
      <w:r w:rsidRPr="00777456">
        <w:rPr>
          <w:rFonts w:ascii="Arial" w:hAnsi="Arial" w:cs="Arial"/>
          <w:sz w:val="24"/>
          <w:szCs w:val="24"/>
        </w:rPr>
        <w:t>Ядринмолоко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», даты изготовления 19.05.2016г, партия №106. В продукции по результатам лабораторных испытаний выявлены растительные жиры в количестве 54%. По данному факту в </w:t>
      </w:r>
      <w:proofErr w:type="gramStart"/>
      <w:r w:rsidRPr="00777456">
        <w:rPr>
          <w:rFonts w:ascii="Arial" w:hAnsi="Arial" w:cs="Arial"/>
          <w:sz w:val="24"/>
          <w:szCs w:val="24"/>
        </w:rPr>
        <w:t>отношении  ОАО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77456">
        <w:rPr>
          <w:rFonts w:ascii="Arial" w:hAnsi="Arial" w:cs="Arial"/>
          <w:sz w:val="24"/>
          <w:szCs w:val="24"/>
        </w:rPr>
        <w:t>Ядринмолоко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» проведено административное расследование, в ходе которого факт выпуска в обращение фальсифицированной молочной продукции не подтвердился (на предприятии  19.05.2016 года не вырабатывалось масло сладко-сливочное </w:t>
      </w:r>
      <w:proofErr w:type="spellStart"/>
      <w:r w:rsidRPr="00777456">
        <w:rPr>
          <w:rFonts w:ascii="Arial" w:hAnsi="Arial" w:cs="Arial"/>
          <w:sz w:val="24"/>
          <w:szCs w:val="24"/>
        </w:rPr>
        <w:t>м.д.ж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. 72,5 % монолит по 10 кг, партия с номером 106 не выпускалась).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У поставщика продукции в школу - ИП Николаевой М.Г. отсутствовали сопроводительные документы (накладные) о получении продукции (согласно представленного объяснения продукция была </w:t>
      </w:r>
      <w:proofErr w:type="gramStart"/>
      <w:r w:rsidRPr="00777456">
        <w:rPr>
          <w:rFonts w:ascii="Arial" w:hAnsi="Arial" w:cs="Arial"/>
          <w:sz w:val="24"/>
          <w:szCs w:val="24"/>
        </w:rPr>
        <w:t>получена  от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ИП  </w:t>
      </w:r>
      <w:proofErr w:type="spellStart"/>
      <w:r w:rsidRPr="00777456">
        <w:rPr>
          <w:rFonts w:ascii="Arial" w:hAnsi="Arial" w:cs="Arial"/>
          <w:sz w:val="24"/>
          <w:szCs w:val="24"/>
        </w:rPr>
        <w:t>Манукян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В.Г.(ТК «</w:t>
      </w:r>
      <w:proofErr w:type="spellStart"/>
      <w:r w:rsidRPr="00777456">
        <w:rPr>
          <w:rFonts w:ascii="Arial" w:hAnsi="Arial" w:cs="Arial"/>
          <w:sz w:val="24"/>
          <w:szCs w:val="24"/>
        </w:rPr>
        <w:t>Хевешский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» г. Чебоксары) по товарному чеку, который утерян).  В ходе проведения внеплановой проверки в отношении ИП  </w:t>
      </w:r>
      <w:proofErr w:type="spellStart"/>
      <w:r w:rsidRPr="00777456">
        <w:rPr>
          <w:rFonts w:ascii="Arial" w:hAnsi="Arial" w:cs="Arial"/>
          <w:sz w:val="24"/>
          <w:szCs w:val="24"/>
        </w:rPr>
        <w:t>Манукян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В.Г.,  его представитель отрицал факт получения и реализации масла сливочного в транспортной упаковке производства ОАО «</w:t>
      </w:r>
      <w:proofErr w:type="spellStart"/>
      <w:r w:rsidRPr="00777456">
        <w:rPr>
          <w:rFonts w:ascii="Arial" w:hAnsi="Arial" w:cs="Arial"/>
          <w:sz w:val="24"/>
          <w:szCs w:val="24"/>
        </w:rPr>
        <w:t>Ядринмолоко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».  По данному факту ИП Николаева М.Г. привлечена к административной ответственности в виде штрафа. Материалы  переданы в правоохранительные органы. Информация также направлена главе администрации </w:t>
      </w:r>
      <w:proofErr w:type="spellStart"/>
      <w:r w:rsidRPr="00777456">
        <w:rPr>
          <w:rFonts w:ascii="Arial" w:hAnsi="Arial" w:cs="Arial"/>
          <w:sz w:val="24"/>
          <w:szCs w:val="24"/>
        </w:rPr>
        <w:t>Аликовского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р-на.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Из Управлений </w:t>
      </w:r>
      <w:proofErr w:type="spellStart"/>
      <w:r w:rsidRPr="00777456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других регионов Российской Федерации получены 9 информаций о нахождении в обороте молочной продукции производства ООО «Молочное дело - Ивня», не соответствующей нормативным требованиям по показателям идентификации.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 По результатам проверок и рассмотрения поступивших информаций о нахождении в обороте некачественной продукции к чувашским производителям принимаются меры по привлечению к административной ответственности. Наложены штрафы на сумму 778,5 тыс. руб. Выдано 1 предписание о прекращении действия декларации о соответствии (ООО «Молочное дело - Ивня»). Направлено на рассмотрение в Арбитражный суд </w:t>
      </w:r>
      <w:proofErr w:type="gramStart"/>
      <w:r w:rsidRPr="00777456">
        <w:rPr>
          <w:rFonts w:ascii="Arial" w:hAnsi="Arial" w:cs="Arial"/>
          <w:sz w:val="24"/>
          <w:szCs w:val="24"/>
        </w:rPr>
        <w:t>ЧР  1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административное дело по ч. 3 ст. 14.43 КоАП РФ в отношении ООО «Молочное дело - Ивня», </w:t>
      </w:r>
      <w:r w:rsidRPr="00777456">
        <w:rPr>
          <w:rFonts w:ascii="Arial" w:hAnsi="Arial" w:cs="Arial"/>
          <w:sz w:val="24"/>
          <w:szCs w:val="24"/>
        </w:rPr>
        <w:lastRenderedPageBreak/>
        <w:t>решением суда юридическое лицо привлечено к административной ответственности в виде штрафа.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Многочисленные нарушения при реализации молочной продукции выявлены в торговых сетях «Магнит», «Пятерочка», «Перекресток»,  «Карусель,  ООО «Сахарок» и др. торговых объектах.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По фактам выявленных нарушений на предприятиях, осуществляющих оборот молочной продукции, наложены штрафы на сумму более 1,5 млн. руб.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 Направлены в правоохранительные органы 2 информации о выявленных фактах реализации фальсифицированной  молочной продукции.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 Изъято из оборота более 800 кг некачественной молочной продукции в связи с несоответствием нормативным требованиям, истекшим сроком годности и отсутствием полной и достоверной информации о реализуемом товаре, наличием явных признаков порчи.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В декабре 2016 г. на заседании Республиканской санитарно-противоэпидемической комиссии был рассмотрен вопрос «О соблюдении санитарного законодательства  и законодательства о техническом регулировании при производстве и обороте  пищевой и непищевой продукции в Чувашской Республике». За заседание </w:t>
      </w:r>
      <w:proofErr w:type="gramStart"/>
      <w:r w:rsidRPr="00777456">
        <w:rPr>
          <w:rFonts w:ascii="Arial" w:hAnsi="Arial" w:cs="Arial"/>
          <w:sz w:val="24"/>
          <w:szCs w:val="24"/>
        </w:rPr>
        <w:t>СПЭК  были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приглашены руководители  предприятий  ООО «Молочное дело- Ивня» в г. Алатырь и Шумерля.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Роспотребнадзор активно совершенствует нормативную базу в части противодействия распространению фальсифицированной продукции, так ведомство предлагает внесение в Уголовный кодекс Российской Федерации статьи, предусматривающей уголовную ответственность за производство, ввоз на территорию страны в целях сбыта фальсифицированной пищевой продукции и ее реализацию, а также отдельной статьи в Кодекс об административных правонарушениях, предусматривающей административную ответственность за производство в целях сбыта, ввоз на территорию Российской Федерации в целях сбыта либо реализацию фальсифицированной пищевой продукции.</w:t>
      </w:r>
    </w:p>
    <w:p w:rsidR="004B6665" w:rsidRDefault="004B6665" w:rsidP="00777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По итогам работы участники круглого стола считают целесообразным рекомендовать: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1. Органам, уполномоченным на осуществление государственного надзора за соблюдением требований технических регламентов (Управление </w:t>
      </w:r>
      <w:proofErr w:type="spellStart"/>
      <w:r w:rsidRPr="00777456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по Чувашской Республике - Чувашии, Управление </w:t>
      </w:r>
      <w:proofErr w:type="spellStart"/>
      <w:r w:rsidRPr="00777456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по Чувашской Республике и Ульяновской области), продолжить работу по осуществлению государственного надзора за соблюдением требований технических регламентов в отношении хозяйствующих субъектов, осуществляющих деятельность по производству и обороту молочной продукции.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2. Рекомендовать главам администраций город</w:t>
      </w:r>
      <w:r w:rsidR="004B6665">
        <w:rPr>
          <w:rFonts w:ascii="Arial" w:hAnsi="Arial" w:cs="Arial"/>
          <w:sz w:val="24"/>
          <w:szCs w:val="24"/>
        </w:rPr>
        <w:t>ских округов</w:t>
      </w:r>
      <w:r w:rsidRPr="00777456">
        <w:rPr>
          <w:rFonts w:ascii="Arial" w:hAnsi="Arial" w:cs="Arial"/>
          <w:sz w:val="24"/>
          <w:szCs w:val="24"/>
        </w:rPr>
        <w:t xml:space="preserve"> и </w:t>
      </w:r>
      <w:r w:rsidR="004B6665">
        <w:rPr>
          <w:rFonts w:ascii="Arial" w:hAnsi="Arial" w:cs="Arial"/>
          <w:sz w:val="24"/>
          <w:szCs w:val="24"/>
        </w:rPr>
        <w:t xml:space="preserve">муниципальных </w:t>
      </w:r>
      <w:r w:rsidRPr="00777456">
        <w:rPr>
          <w:rFonts w:ascii="Arial" w:hAnsi="Arial" w:cs="Arial"/>
          <w:sz w:val="24"/>
          <w:szCs w:val="24"/>
        </w:rPr>
        <w:t>районов, руководителям учреждений здравоохранения, социального обслуживания, образования: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>2.1. Проводить претензионную работу с поставщиками в случае поставки  пищевой продукции, в том числе  молочной, не соответствующей требованиям по качеству и безопасности.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3. Юридическим лицам, индивидуальным предпринимателям, осуществляющим производство молочной  продукции: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3.1. В целях обеспечения качества и безопасности для потребителя выпускаемой продукции организовывать и проводить производственный контроль в рамках системы пищевой безопасности, путем должной разработки, внедрения и поддержания процедур, основанных на принципах ХАССП (Анализ рисков и критические контрольные точки), а также контроль за качеством сырья </w:t>
      </w:r>
      <w:proofErr w:type="gramStart"/>
      <w:r w:rsidRPr="00777456">
        <w:rPr>
          <w:rFonts w:ascii="Arial" w:hAnsi="Arial" w:cs="Arial"/>
          <w:sz w:val="24"/>
          <w:szCs w:val="24"/>
        </w:rPr>
        <w:t>и  продукции</w:t>
      </w:r>
      <w:proofErr w:type="gramEnd"/>
      <w:r w:rsidRPr="00777456">
        <w:rPr>
          <w:rFonts w:ascii="Arial" w:hAnsi="Arial" w:cs="Arial"/>
          <w:sz w:val="24"/>
          <w:szCs w:val="24"/>
        </w:rPr>
        <w:t>, в том числе по показателям фальсификации.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lastRenderedPageBreak/>
        <w:t>3.2. Совершенствовать лабораторную базу предприятий для проведения исследований сырья и вырабатываемой продукции на соответствие нормативным требованиям.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4. Юридическим лицам, индивидуальным предпринимателям, осуществляющим обращение молочной продукции: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4.1. Осуществлять обращение </w:t>
      </w:r>
      <w:proofErr w:type="gramStart"/>
      <w:r w:rsidRPr="00777456">
        <w:rPr>
          <w:rFonts w:ascii="Arial" w:hAnsi="Arial" w:cs="Arial"/>
          <w:sz w:val="24"/>
          <w:szCs w:val="24"/>
        </w:rPr>
        <w:t>молочной  продукции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при наличии товарно- сопроводительной документации, обеспечивающей </w:t>
      </w:r>
      <w:proofErr w:type="spellStart"/>
      <w:r w:rsidRPr="00777456">
        <w:rPr>
          <w:rFonts w:ascii="Arial" w:hAnsi="Arial" w:cs="Arial"/>
          <w:sz w:val="24"/>
          <w:szCs w:val="24"/>
        </w:rPr>
        <w:t>прослеживаемость</w:t>
      </w:r>
      <w:proofErr w:type="spellEnd"/>
      <w:r w:rsidRPr="00777456">
        <w:rPr>
          <w:rFonts w:ascii="Arial" w:hAnsi="Arial" w:cs="Arial"/>
          <w:sz w:val="24"/>
          <w:szCs w:val="24"/>
        </w:rPr>
        <w:t xml:space="preserve">  продукции, в соответствии с требованиями технических регламентов.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4.2. Осуществлять производственный лабораторный контроль за качеством реализуемой молочной </w:t>
      </w:r>
      <w:proofErr w:type="gramStart"/>
      <w:r w:rsidRPr="00777456">
        <w:rPr>
          <w:rFonts w:ascii="Arial" w:hAnsi="Arial" w:cs="Arial"/>
          <w:sz w:val="24"/>
          <w:szCs w:val="24"/>
        </w:rPr>
        <w:t>продукции,  в</w:t>
      </w:r>
      <w:proofErr w:type="gramEnd"/>
      <w:r w:rsidRPr="00777456">
        <w:rPr>
          <w:rFonts w:ascii="Arial" w:hAnsi="Arial" w:cs="Arial"/>
          <w:sz w:val="24"/>
          <w:szCs w:val="24"/>
        </w:rPr>
        <w:t xml:space="preserve"> том числе по показателям фальсификации.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56">
        <w:rPr>
          <w:rFonts w:ascii="Arial" w:hAnsi="Arial" w:cs="Arial"/>
          <w:sz w:val="24"/>
          <w:szCs w:val="24"/>
        </w:rPr>
        <w:t xml:space="preserve">4.3. Принимать меры вплоть до расторжения договоров в случаях поставок некачественной, фальсифицированной  продукции.  </w:t>
      </w:r>
    </w:p>
    <w:p w:rsidR="00777456" w:rsidRPr="00777456" w:rsidRDefault="00777456" w:rsidP="00777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77456" w:rsidRPr="00777456" w:rsidRDefault="00777456" w:rsidP="000808D8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777456" w:rsidRPr="0077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A1"/>
    <w:rsid w:val="000808D8"/>
    <w:rsid w:val="001D31A1"/>
    <w:rsid w:val="0024455D"/>
    <w:rsid w:val="002C0426"/>
    <w:rsid w:val="002C4F28"/>
    <w:rsid w:val="004B6665"/>
    <w:rsid w:val="00777456"/>
    <w:rsid w:val="007A65F0"/>
    <w:rsid w:val="008026A3"/>
    <w:rsid w:val="009E7A01"/>
    <w:rsid w:val="00E75AE8"/>
    <w:rsid w:val="00E930DE"/>
    <w:rsid w:val="00F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0F4B-E137-4128-848C-DAC52611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Шеляпина Марина</cp:lastModifiedBy>
  <cp:revision>2</cp:revision>
  <dcterms:created xsi:type="dcterms:W3CDTF">2017-06-13T10:52:00Z</dcterms:created>
  <dcterms:modified xsi:type="dcterms:W3CDTF">2017-06-13T10:52:00Z</dcterms:modified>
</cp:coreProperties>
</file>